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88" w:rsidRPr="003B5873" w:rsidRDefault="003B5873">
      <w:pPr>
        <w:rPr>
          <w:rFonts w:ascii="Times New Roman" w:hAnsi="Times New Roman"/>
          <w:b/>
          <w:sz w:val="24"/>
        </w:rPr>
      </w:pPr>
      <w:r w:rsidRPr="003B5873">
        <w:rPr>
          <w:rFonts w:ascii="Times New Roman" w:hAnsi="Times New Roman"/>
          <w:b/>
          <w:sz w:val="24"/>
        </w:rPr>
        <w:t>Аннотация к рабочей программе по предмету «чтение»</w:t>
      </w:r>
      <w:bookmarkStart w:id="0" w:name="_GoBack"/>
      <w:bookmarkEnd w:id="0"/>
    </w:p>
    <w:p w:rsidR="003B5873" w:rsidRPr="003B5873" w:rsidRDefault="003B5873" w:rsidP="003B5873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5873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3B5873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3B5873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3B5873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Гаревской СОШ,   </w:t>
      </w:r>
      <w:r w:rsidRPr="003B5873">
        <w:rPr>
          <w:rFonts w:ascii="Times New Roman" w:hAnsi="Times New Roman" w:cs="Times New Roman"/>
          <w:iCs/>
          <w:sz w:val="24"/>
          <w:szCs w:val="24"/>
        </w:rPr>
        <w:t xml:space="preserve">авторской  </w:t>
      </w:r>
      <w:r w:rsidRPr="003B5873">
        <w:rPr>
          <w:rFonts w:ascii="Times New Roman" w:hAnsi="Times New Roman" w:cs="Times New Roman"/>
          <w:sz w:val="24"/>
          <w:szCs w:val="24"/>
        </w:rPr>
        <w:t xml:space="preserve">программой </w:t>
      </w:r>
      <w:r w:rsidRPr="003B5873">
        <w:rPr>
          <w:rFonts w:ascii="Times New Roman" w:hAnsi="Times New Roman" w:cs="Times New Roman"/>
          <w:sz w:val="24"/>
        </w:rPr>
        <w:t xml:space="preserve">Климановой Л.Ф., </w:t>
      </w:r>
      <w:proofErr w:type="spellStart"/>
      <w:r w:rsidRPr="003B5873">
        <w:rPr>
          <w:rFonts w:ascii="Times New Roman" w:hAnsi="Times New Roman" w:cs="Times New Roman"/>
          <w:sz w:val="24"/>
        </w:rPr>
        <w:t>Головановой</w:t>
      </w:r>
      <w:proofErr w:type="spellEnd"/>
      <w:r w:rsidRPr="003B5873">
        <w:rPr>
          <w:rFonts w:ascii="Times New Roman" w:hAnsi="Times New Roman" w:cs="Times New Roman"/>
          <w:sz w:val="24"/>
        </w:rPr>
        <w:t xml:space="preserve"> М.В., Горецкого В.Г. </w:t>
      </w:r>
      <w:r w:rsidRPr="003B5873">
        <w:rPr>
          <w:rFonts w:ascii="Times New Roman" w:hAnsi="Times New Roman" w:cs="Times New Roman"/>
          <w:sz w:val="24"/>
          <w:szCs w:val="24"/>
        </w:rPr>
        <w:t>«Литературное чтение».</w:t>
      </w:r>
    </w:p>
    <w:p w:rsidR="003B5873" w:rsidRPr="003B5873" w:rsidRDefault="003B5873" w:rsidP="003B5873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Литературное чтение</w:t>
      </w:r>
      <w:r w:rsidRPr="003B5873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</w:t>
      </w: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Русский язык и литературное чтение</w:t>
      </w:r>
      <w:r w:rsidRPr="003B58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По Федеральному учебному базисному плану начального общего образования в 1-4 классах - 371 часов (3 учебных часа в неделю в 1-3 классах, 2 часа – в 4 классе) 33 учебных недели в 1 классе и по 34 учебных недели в год во 2-4 классах. </w:t>
      </w:r>
    </w:p>
    <w:p w:rsidR="003B5873" w:rsidRPr="003B5873" w:rsidRDefault="003B5873" w:rsidP="003B5873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873" w:rsidRPr="003B5873" w:rsidRDefault="003B5873" w:rsidP="003B5873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3B5873" w:rsidRPr="003B5873" w:rsidRDefault="003B5873" w:rsidP="003B5873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873" w:rsidRPr="003B5873" w:rsidRDefault="003B5873" w:rsidP="003B5873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В.Г.Горецкий, В.А.Кирюшкин, Л.А.Виноградская. Азбука. 1класс. М.: Просвещение, 2011</w:t>
      </w:r>
    </w:p>
    <w:p w:rsidR="003B5873" w:rsidRPr="003B5873" w:rsidRDefault="003B5873" w:rsidP="003B5873">
      <w:pPr>
        <w:numPr>
          <w:ilvl w:val="0"/>
          <w:numId w:val="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Климанова Л.Ф., Голованова М.</w:t>
      </w:r>
      <w:proofErr w:type="gramStart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Горецкий</w:t>
      </w:r>
      <w:proofErr w:type="gramEnd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 Литературное чтение 1 класс, М.: Просвещение, 2011</w:t>
      </w:r>
    </w:p>
    <w:p w:rsidR="003B5873" w:rsidRPr="003B5873" w:rsidRDefault="003B5873" w:rsidP="003B5873">
      <w:pPr>
        <w:numPr>
          <w:ilvl w:val="0"/>
          <w:numId w:val="1"/>
        </w:num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Климанова Л.Ф., Голованова М.</w:t>
      </w:r>
      <w:proofErr w:type="gramStart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Горецкий</w:t>
      </w:r>
      <w:proofErr w:type="gramEnd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В.Г. Литературное чтение 3 класс, М.: Просвещение, 2013</w:t>
      </w:r>
    </w:p>
    <w:p w:rsidR="003B5873" w:rsidRPr="003B5873" w:rsidRDefault="003B5873" w:rsidP="003B5873">
      <w:pPr>
        <w:pStyle w:val="a3"/>
        <w:numPr>
          <w:ilvl w:val="0"/>
          <w:numId w:val="1"/>
        </w:num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Клюхина</w:t>
      </w:r>
      <w:proofErr w:type="spellEnd"/>
      <w:r w:rsidRPr="003B58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И. В. Поурочные разработки по литературному чтению: 1 класс. – М.: ВАКО, 2011</w:t>
      </w:r>
    </w:p>
    <w:p w:rsidR="003B5873" w:rsidRPr="003B5873" w:rsidRDefault="003B5873">
      <w:pPr>
        <w:rPr>
          <w:rFonts w:ascii="Times New Roman" w:hAnsi="Times New Roman"/>
          <w:sz w:val="24"/>
        </w:rPr>
      </w:pPr>
    </w:p>
    <w:p w:rsidR="003B5873" w:rsidRPr="003B5873" w:rsidRDefault="003B5873" w:rsidP="003B5873">
      <w:pPr>
        <w:spacing w:after="0" w:line="240" w:lineRule="auto"/>
        <w:ind w:firstLine="426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Структура рабочей программы:</w:t>
      </w:r>
    </w:p>
    <w:p w:rsidR="003B5873" w:rsidRPr="003B5873" w:rsidRDefault="003B5873" w:rsidP="003B5873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3B5873" w:rsidRPr="003B5873" w:rsidRDefault="003B5873" w:rsidP="003B5873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«Литературное чтение»</w:t>
      </w:r>
    </w:p>
    <w:p w:rsidR="003B5873" w:rsidRPr="003B5873" w:rsidRDefault="003B5873" w:rsidP="003B5873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«Литературное чтение»</w:t>
      </w:r>
    </w:p>
    <w:p w:rsidR="003B5873" w:rsidRPr="003B5873" w:rsidRDefault="003B5873" w:rsidP="003B5873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3B5873" w:rsidRPr="003B5873" w:rsidRDefault="003B5873" w:rsidP="003B5873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планирование.</w:t>
      </w:r>
    </w:p>
    <w:p w:rsidR="003B5873" w:rsidRPr="003B5873" w:rsidRDefault="003B5873" w:rsidP="003B5873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87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предмету – в виде средней арифметической оценки за год</w:t>
      </w:r>
    </w:p>
    <w:p w:rsidR="003B5873" w:rsidRPr="003B5873" w:rsidRDefault="003B5873" w:rsidP="003B5873">
      <w:pPr>
        <w:rPr>
          <w:rFonts w:ascii="Times New Roman" w:hAnsi="Times New Roman"/>
          <w:sz w:val="24"/>
        </w:rPr>
      </w:pPr>
    </w:p>
    <w:p w:rsidR="003B5873" w:rsidRPr="003B5873" w:rsidRDefault="003B5873">
      <w:pPr>
        <w:rPr>
          <w:rFonts w:ascii="Times New Roman" w:hAnsi="Times New Roman"/>
          <w:sz w:val="24"/>
        </w:rPr>
      </w:pPr>
    </w:p>
    <w:p w:rsidR="003B5873" w:rsidRPr="003B5873" w:rsidRDefault="003B5873">
      <w:pPr>
        <w:rPr>
          <w:rFonts w:ascii="Times New Roman" w:hAnsi="Times New Roman"/>
          <w:sz w:val="24"/>
        </w:rPr>
      </w:pPr>
    </w:p>
    <w:sectPr w:rsidR="003B5873" w:rsidRPr="003B5873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14D6C"/>
    <w:multiLevelType w:val="multilevel"/>
    <w:tmpl w:val="C4B01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5B13381"/>
    <w:multiLevelType w:val="multilevel"/>
    <w:tmpl w:val="42B23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873"/>
    <w:rsid w:val="00320788"/>
    <w:rsid w:val="003B5873"/>
    <w:rsid w:val="006843CD"/>
    <w:rsid w:val="00A0684D"/>
    <w:rsid w:val="00D2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7">
    <w:name w:val="c47"/>
    <w:basedOn w:val="a0"/>
    <w:rsid w:val="003B5873"/>
  </w:style>
  <w:style w:type="character" w:customStyle="1" w:styleId="c96">
    <w:name w:val="c96"/>
    <w:basedOn w:val="a0"/>
    <w:rsid w:val="003B5873"/>
  </w:style>
  <w:style w:type="paragraph" w:styleId="a3">
    <w:name w:val="List Paragraph"/>
    <w:basedOn w:val="a"/>
    <w:uiPriority w:val="34"/>
    <w:qFormat/>
    <w:rsid w:val="003B58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2019-11-28T09:40:00Z</dcterms:created>
  <dcterms:modified xsi:type="dcterms:W3CDTF">2023-09-21T07:02:00Z</dcterms:modified>
</cp:coreProperties>
</file>