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19D6" w:rsidRDefault="00070531">
      <w:pPr>
        <w:rPr>
          <w:sz w:val="20"/>
        </w:rPr>
        <w:sectPr w:rsidR="00F119D6">
          <w:footerReference w:type="default" r:id="rId8"/>
          <w:type w:val="continuous"/>
          <w:pgSz w:w="11920" w:h="16850"/>
          <w:pgMar w:top="980" w:right="400" w:bottom="1180" w:left="1260" w:header="720" w:footer="987" w:gutter="0"/>
          <w:cols w:space="720"/>
        </w:sectPr>
      </w:pPr>
      <w:r>
        <w:rPr>
          <w:noProof/>
          <w:sz w:val="20"/>
          <w:lang w:eastAsia="ru-RU"/>
        </w:rPr>
        <w:drawing>
          <wp:inline distT="0" distB="0" distL="0" distR="0">
            <wp:extent cx="6515100" cy="9200917"/>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515100" cy="9200917"/>
                    </a:xfrm>
                    <a:prstGeom prst="rect">
                      <a:avLst/>
                    </a:prstGeom>
                    <a:noFill/>
                    <a:ln>
                      <a:noFill/>
                    </a:ln>
                  </pic:spPr>
                </pic:pic>
              </a:graphicData>
            </a:graphic>
          </wp:inline>
        </w:drawing>
      </w:r>
      <w:bookmarkStart w:id="0" w:name="_GoBack"/>
      <w:bookmarkEnd w:id="0"/>
    </w:p>
    <w:p w:rsidR="00F119D6" w:rsidRDefault="00877B6F">
      <w:pPr>
        <w:pStyle w:val="a4"/>
      </w:pPr>
      <w:r>
        <w:lastRenderedPageBreak/>
        <w:t xml:space="preserve">С О Д Е </w:t>
      </w:r>
      <w:proofErr w:type="gramStart"/>
      <w:r>
        <w:t>Р</w:t>
      </w:r>
      <w:proofErr w:type="gramEnd"/>
      <w:r>
        <w:t xml:space="preserve"> Ж А Н И Е</w:t>
      </w:r>
    </w:p>
    <w:tbl>
      <w:tblPr>
        <w:tblStyle w:val="TableNormal"/>
        <w:tblW w:w="0" w:type="auto"/>
        <w:tblInd w:w="3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04"/>
        <w:gridCol w:w="8294"/>
        <w:gridCol w:w="742"/>
      </w:tblGrid>
      <w:tr w:rsidR="00F119D6">
        <w:trPr>
          <w:trHeight w:val="552"/>
        </w:trPr>
        <w:tc>
          <w:tcPr>
            <w:tcW w:w="1104" w:type="dxa"/>
          </w:tcPr>
          <w:p w:rsidR="00F119D6" w:rsidRDefault="00877B6F">
            <w:pPr>
              <w:pStyle w:val="TableParagraph"/>
              <w:spacing w:before="0" w:line="270" w:lineRule="exact"/>
              <w:ind w:left="112"/>
              <w:rPr>
                <w:b/>
                <w:sz w:val="24"/>
              </w:rPr>
            </w:pPr>
            <w:r>
              <w:rPr>
                <w:b/>
                <w:sz w:val="24"/>
              </w:rPr>
              <w:t>I.</w:t>
            </w:r>
          </w:p>
        </w:tc>
        <w:tc>
          <w:tcPr>
            <w:tcW w:w="8294" w:type="dxa"/>
          </w:tcPr>
          <w:p w:rsidR="00F119D6" w:rsidRDefault="00877B6F">
            <w:pPr>
              <w:pStyle w:val="TableParagraph"/>
              <w:spacing w:before="0" w:line="273" w:lineRule="exact"/>
              <w:ind w:left="112"/>
              <w:rPr>
                <w:b/>
                <w:sz w:val="24"/>
              </w:rPr>
            </w:pPr>
            <w:r>
              <w:rPr>
                <w:b/>
                <w:sz w:val="24"/>
              </w:rPr>
              <w:t>Целевой раздел основной образовательной программы основного общего</w:t>
            </w:r>
          </w:p>
          <w:p w:rsidR="00F119D6" w:rsidRDefault="00877B6F">
            <w:pPr>
              <w:pStyle w:val="TableParagraph"/>
              <w:spacing w:before="0" w:line="259" w:lineRule="exact"/>
              <w:ind w:left="112"/>
              <w:rPr>
                <w:b/>
                <w:sz w:val="24"/>
              </w:rPr>
            </w:pPr>
            <w:r>
              <w:rPr>
                <w:b/>
                <w:sz w:val="24"/>
              </w:rPr>
              <w:t>образования</w:t>
            </w:r>
          </w:p>
        </w:tc>
        <w:tc>
          <w:tcPr>
            <w:tcW w:w="742" w:type="dxa"/>
          </w:tcPr>
          <w:p w:rsidR="00F119D6" w:rsidRDefault="00877B6F">
            <w:pPr>
              <w:pStyle w:val="TableParagraph"/>
              <w:spacing w:before="0" w:line="270" w:lineRule="exact"/>
              <w:ind w:left="258"/>
              <w:rPr>
                <w:b/>
                <w:sz w:val="24"/>
              </w:rPr>
            </w:pPr>
            <w:r>
              <w:rPr>
                <w:b/>
                <w:sz w:val="24"/>
              </w:rPr>
              <w:t>3</w:t>
            </w:r>
          </w:p>
        </w:tc>
      </w:tr>
      <w:tr w:rsidR="00F119D6">
        <w:trPr>
          <w:trHeight w:val="318"/>
        </w:trPr>
        <w:tc>
          <w:tcPr>
            <w:tcW w:w="1104" w:type="dxa"/>
          </w:tcPr>
          <w:p w:rsidR="00F119D6" w:rsidRDefault="00877B6F">
            <w:pPr>
              <w:pStyle w:val="TableParagraph"/>
              <w:spacing w:before="0" w:line="265" w:lineRule="exact"/>
              <w:ind w:left="112"/>
              <w:rPr>
                <w:sz w:val="24"/>
              </w:rPr>
            </w:pPr>
            <w:r>
              <w:rPr>
                <w:sz w:val="24"/>
              </w:rPr>
              <w:t>1.1.</w:t>
            </w:r>
          </w:p>
        </w:tc>
        <w:tc>
          <w:tcPr>
            <w:tcW w:w="8294" w:type="dxa"/>
          </w:tcPr>
          <w:p w:rsidR="00F119D6" w:rsidRDefault="00877B6F">
            <w:pPr>
              <w:pStyle w:val="TableParagraph"/>
              <w:spacing w:before="0" w:line="268" w:lineRule="exact"/>
              <w:ind w:left="112"/>
              <w:rPr>
                <w:sz w:val="24"/>
              </w:rPr>
            </w:pPr>
            <w:r>
              <w:rPr>
                <w:sz w:val="24"/>
              </w:rPr>
              <w:t>Пояснительная записка</w:t>
            </w:r>
          </w:p>
        </w:tc>
        <w:tc>
          <w:tcPr>
            <w:tcW w:w="742" w:type="dxa"/>
          </w:tcPr>
          <w:p w:rsidR="00F119D6" w:rsidRDefault="00877B6F">
            <w:pPr>
              <w:pStyle w:val="TableParagraph"/>
              <w:spacing w:before="0" w:line="268" w:lineRule="exact"/>
              <w:ind w:left="258"/>
              <w:rPr>
                <w:sz w:val="24"/>
              </w:rPr>
            </w:pPr>
            <w:r>
              <w:rPr>
                <w:sz w:val="24"/>
              </w:rPr>
              <w:t>3</w:t>
            </w:r>
          </w:p>
        </w:tc>
      </w:tr>
      <w:tr w:rsidR="00F119D6">
        <w:trPr>
          <w:trHeight w:val="318"/>
        </w:trPr>
        <w:tc>
          <w:tcPr>
            <w:tcW w:w="1104" w:type="dxa"/>
          </w:tcPr>
          <w:p w:rsidR="00F119D6" w:rsidRDefault="00877B6F">
            <w:pPr>
              <w:pStyle w:val="TableParagraph"/>
              <w:spacing w:before="0" w:line="265" w:lineRule="exact"/>
              <w:ind w:left="112"/>
              <w:rPr>
                <w:sz w:val="24"/>
              </w:rPr>
            </w:pPr>
            <w:r>
              <w:rPr>
                <w:sz w:val="24"/>
              </w:rPr>
              <w:t>1.2.</w:t>
            </w:r>
          </w:p>
        </w:tc>
        <w:tc>
          <w:tcPr>
            <w:tcW w:w="8294" w:type="dxa"/>
          </w:tcPr>
          <w:p w:rsidR="00F119D6" w:rsidRDefault="00877B6F">
            <w:pPr>
              <w:pStyle w:val="TableParagraph"/>
              <w:spacing w:before="0" w:line="268" w:lineRule="exact"/>
              <w:ind w:left="112"/>
              <w:rPr>
                <w:sz w:val="24"/>
              </w:rPr>
            </w:pPr>
            <w:r>
              <w:rPr>
                <w:sz w:val="24"/>
              </w:rPr>
              <w:t>Планируемые результаты освоения обучающимися ООП ООО</w:t>
            </w:r>
          </w:p>
        </w:tc>
        <w:tc>
          <w:tcPr>
            <w:tcW w:w="742" w:type="dxa"/>
          </w:tcPr>
          <w:p w:rsidR="00F119D6" w:rsidRDefault="00877B6F">
            <w:pPr>
              <w:pStyle w:val="TableParagraph"/>
              <w:spacing w:before="0" w:line="268" w:lineRule="exact"/>
              <w:ind w:left="258"/>
              <w:rPr>
                <w:sz w:val="24"/>
              </w:rPr>
            </w:pPr>
            <w:r>
              <w:rPr>
                <w:sz w:val="24"/>
              </w:rPr>
              <w:t>5</w:t>
            </w:r>
          </w:p>
        </w:tc>
      </w:tr>
      <w:tr w:rsidR="00F119D6">
        <w:trPr>
          <w:trHeight w:val="314"/>
        </w:trPr>
        <w:tc>
          <w:tcPr>
            <w:tcW w:w="1104" w:type="dxa"/>
          </w:tcPr>
          <w:p w:rsidR="00F119D6" w:rsidRDefault="00877B6F">
            <w:pPr>
              <w:pStyle w:val="TableParagraph"/>
              <w:spacing w:before="0" w:line="265" w:lineRule="exact"/>
              <w:ind w:left="112"/>
              <w:rPr>
                <w:sz w:val="24"/>
              </w:rPr>
            </w:pPr>
            <w:r>
              <w:rPr>
                <w:sz w:val="24"/>
              </w:rPr>
              <w:t>1.3.</w:t>
            </w:r>
          </w:p>
        </w:tc>
        <w:tc>
          <w:tcPr>
            <w:tcW w:w="8294" w:type="dxa"/>
          </w:tcPr>
          <w:p w:rsidR="00F119D6" w:rsidRDefault="00877B6F">
            <w:pPr>
              <w:pStyle w:val="TableParagraph"/>
              <w:spacing w:before="0" w:line="268" w:lineRule="exact"/>
              <w:ind w:left="112"/>
              <w:rPr>
                <w:sz w:val="24"/>
              </w:rPr>
            </w:pPr>
            <w:r>
              <w:rPr>
                <w:sz w:val="24"/>
              </w:rPr>
              <w:t>Система оценки достижения планируемых результатов освоения ООП</w:t>
            </w:r>
          </w:p>
        </w:tc>
        <w:tc>
          <w:tcPr>
            <w:tcW w:w="742" w:type="dxa"/>
          </w:tcPr>
          <w:p w:rsidR="00F119D6" w:rsidRDefault="00877B6F">
            <w:pPr>
              <w:pStyle w:val="TableParagraph"/>
              <w:spacing w:before="0" w:line="268" w:lineRule="exact"/>
              <w:ind w:left="309"/>
              <w:rPr>
                <w:sz w:val="24"/>
              </w:rPr>
            </w:pPr>
            <w:r>
              <w:rPr>
                <w:sz w:val="24"/>
              </w:rPr>
              <w:t>6</w:t>
            </w:r>
          </w:p>
        </w:tc>
      </w:tr>
      <w:tr w:rsidR="00F119D6">
        <w:trPr>
          <w:trHeight w:val="635"/>
        </w:trPr>
        <w:tc>
          <w:tcPr>
            <w:tcW w:w="1104" w:type="dxa"/>
          </w:tcPr>
          <w:p w:rsidR="00F119D6" w:rsidRDefault="00877B6F">
            <w:pPr>
              <w:pStyle w:val="TableParagraph"/>
              <w:spacing w:before="0" w:line="273" w:lineRule="exact"/>
              <w:ind w:left="112"/>
              <w:rPr>
                <w:b/>
                <w:sz w:val="24"/>
              </w:rPr>
            </w:pPr>
            <w:r>
              <w:rPr>
                <w:b/>
                <w:sz w:val="24"/>
              </w:rPr>
              <w:t>II.</w:t>
            </w:r>
          </w:p>
        </w:tc>
        <w:tc>
          <w:tcPr>
            <w:tcW w:w="8294" w:type="dxa"/>
          </w:tcPr>
          <w:p w:rsidR="00F119D6" w:rsidRDefault="00877B6F">
            <w:pPr>
              <w:pStyle w:val="TableParagraph"/>
              <w:spacing w:before="0" w:line="273" w:lineRule="exact"/>
              <w:ind w:left="112"/>
              <w:rPr>
                <w:b/>
                <w:sz w:val="24"/>
              </w:rPr>
            </w:pPr>
            <w:r>
              <w:rPr>
                <w:b/>
                <w:sz w:val="24"/>
              </w:rPr>
              <w:t>Содержательный раздел основной образовательной программы основно-</w:t>
            </w:r>
          </w:p>
          <w:p w:rsidR="00F119D6" w:rsidRDefault="00877B6F">
            <w:pPr>
              <w:pStyle w:val="TableParagraph"/>
              <w:spacing w:before="43"/>
              <w:ind w:left="112"/>
              <w:rPr>
                <w:b/>
                <w:sz w:val="24"/>
              </w:rPr>
            </w:pPr>
            <w:r>
              <w:rPr>
                <w:b/>
                <w:sz w:val="24"/>
              </w:rPr>
              <w:t>го общего образования</w:t>
            </w:r>
          </w:p>
        </w:tc>
        <w:tc>
          <w:tcPr>
            <w:tcW w:w="742" w:type="dxa"/>
          </w:tcPr>
          <w:p w:rsidR="00F119D6" w:rsidRDefault="00877B6F">
            <w:pPr>
              <w:pStyle w:val="TableParagraph"/>
              <w:spacing w:before="0" w:line="270" w:lineRule="exact"/>
              <w:ind w:left="261"/>
              <w:rPr>
                <w:sz w:val="24"/>
              </w:rPr>
            </w:pPr>
            <w:r>
              <w:rPr>
                <w:sz w:val="24"/>
              </w:rPr>
              <w:t>13</w:t>
            </w:r>
          </w:p>
        </w:tc>
      </w:tr>
      <w:tr w:rsidR="00F119D6">
        <w:trPr>
          <w:trHeight w:val="633"/>
        </w:trPr>
        <w:tc>
          <w:tcPr>
            <w:tcW w:w="1104" w:type="dxa"/>
          </w:tcPr>
          <w:p w:rsidR="00F119D6" w:rsidRDefault="00877B6F">
            <w:pPr>
              <w:pStyle w:val="TableParagraph"/>
              <w:spacing w:before="0" w:line="265" w:lineRule="exact"/>
              <w:ind w:left="112"/>
              <w:rPr>
                <w:sz w:val="24"/>
              </w:rPr>
            </w:pPr>
            <w:r>
              <w:rPr>
                <w:sz w:val="24"/>
              </w:rPr>
              <w:t>2.1.</w:t>
            </w:r>
          </w:p>
        </w:tc>
        <w:tc>
          <w:tcPr>
            <w:tcW w:w="8294" w:type="dxa"/>
          </w:tcPr>
          <w:p w:rsidR="00F119D6" w:rsidRDefault="00877B6F">
            <w:pPr>
              <w:pStyle w:val="TableParagraph"/>
              <w:spacing w:before="0" w:line="268" w:lineRule="exact"/>
              <w:ind w:left="112"/>
              <w:rPr>
                <w:sz w:val="24"/>
              </w:rPr>
            </w:pPr>
            <w:proofErr w:type="gramStart"/>
            <w:r>
              <w:rPr>
                <w:sz w:val="24"/>
              </w:rPr>
              <w:t>Рабочие программы учебных предметов, учебных курсов (в том числе вне-</w:t>
            </w:r>
            <w:proofErr w:type="gramEnd"/>
          </w:p>
          <w:p w:rsidR="00F119D6" w:rsidRDefault="00877B6F">
            <w:pPr>
              <w:pStyle w:val="TableParagraph"/>
              <w:spacing w:before="38"/>
              <w:ind w:left="112"/>
              <w:rPr>
                <w:sz w:val="24"/>
              </w:rPr>
            </w:pPr>
            <w:r>
              <w:rPr>
                <w:sz w:val="24"/>
              </w:rPr>
              <w:t>урочной деятельности), учебных модулей</w:t>
            </w:r>
          </w:p>
        </w:tc>
        <w:tc>
          <w:tcPr>
            <w:tcW w:w="742" w:type="dxa"/>
          </w:tcPr>
          <w:p w:rsidR="00F119D6" w:rsidRDefault="00877B6F">
            <w:pPr>
              <w:pStyle w:val="TableParagraph"/>
              <w:spacing w:before="0" w:line="268" w:lineRule="exact"/>
              <w:ind w:left="261"/>
              <w:rPr>
                <w:sz w:val="24"/>
              </w:rPr>
            </w:pPr>
            <w:r>
              <w:rPr>
                <w:sz w:val="24"/>
              </w:rPr>
              <w:t>13</w:t>
            </w:r>
          </w:p>
        </w:tc>
      </w:tr>
      <w:tr w:rsidR="00F119D6">
        <w:trPr>
          <w:trHeight w:val="316"/>
        </w:trPr>
        <w:tc>
          <w:tcPr>
            <w:tcW w:w="1104" w:type="dxa"/>
          </w:tcPr>
          <w:p w:rsidR="00F119D6" w:rsidRDefault="00877B6F">
            <w:pPr>
              <w:pStyle w:val="TableParagraph"/>
              <w:spacing w:before="0" w:line="270" w:lineRule="exact"/>
              <w:ind w:left="112"/>
              <w:rPr>
                <w:sz w:val="24"/>
              </w:rPr>
            </w:pPr>
            <w:r>
              <w:rPr>
                <w:sz w:val="24"/>
              </w:rPr>
              <w:t>2.2.</w:t>
            </w:r>
          </w:p>
        </w:tc>
        <w:tc>
          <w:tcPr>
            <w:tcW w:w="8294" w:type="dxa"/>
          </w:tcPr>
          <w:p w:rsidR="00F119D6" w:rsidRDefault="00877B6F">
            <w:pPr>
              <w:pStyle w:val="TableParagraph"/>
              <w:spacing w:before="0" w:line="268" w:lineRule="exact"/>
              <w:ind w:left="112"/>
              <w:rPr>
                <w:sz w:val="24"/>
              </w:rPr>
            </w:pPr>
            <w:r>
              <w:rPr>
                <w:sz w:val="24"/>
              </w:rPr>
              <w:t xml:space="preserve">Программа формирования универсальных учебных действий </w:t>
            </w:r>
            <w:proofErr w:type="gramStart"/>
            <w:r>
              <w:rPr>
                <w:sz w:val="24"/>
              </w:rPr>
              <w:t>у</w:t>
            </w:r>
            <w:proofErr w:type="gramEnd"/>
            <w:r>
              <w:rPr>
                <w:sz w:val="24"/>
              </w:rPr>
              <w:t xml:space="preserve"> обучающихся</w:t>
            </w:r>
          </w:p>
        </w:tc>
        <w:tc>
          <w:tcPr>
            <w:tcW w:w="742" w:type="dxa"/>
          </w:tcPr>
          <w:p w:rsidR="00F119D6" w:rsidRDefault="00877B6F">
            <w:pPr>
              <w:pStyle w:val="TableParagraph"/>
              <w:spacing w:before="0" w:line="268" w:lineRule="exact"/>
              <w:ind w:left="261"/>
              <w:rPr>
                <w:sz w:val="24"/>
              </w:rPr>
            </w:pPr>
            <w:r>
              <w:rPr>
                <w:sz w:val="24"/>
              </w:rPr>
              <w:t>14</w:t>
            </w:r>
          </w:p>
        </w:tc>
      </w:tr>
      <w:tr w:rsidR="00F119D6">
        <w:trPr>
          <w:trHeight w:val="318"/>
        </w:trPr>
        <w:tc>
          <w:tcPr>
            <w:tcW w:w="1104" w:type="dxa"/>
          </w:tcPr>
          <w:p w:rsidR="00F119D6" w:rsidRDefault="00877B6F">
            <w:pPr>
              <w:pStyle w:val="TableParagraph"/>
              <w:spacing w:before="0" w:line="270" w:lineRule="exact"/>
              <w:ind w:left="112"/>
              <w:rPr>
                <w:sz w:val="24"/>
              </w:rPr>
            </w:pPr>
            <w:r>
              <w:rPr>
                <w:sz w:val="24"/>
              </w:rPr>
              <w:t>2.3.</w:t>
            </w:r>
          </w:p>
        </w:tc>
        <w:tc>
          <w:tcPr>
            <w:tcW w:w="8294" w:type="dxa"/>
          </w:tcPr>
          <w:p w:rsidR="00F119D6" w:rsidRDefault="00877B6F">
            <w:pPr>
              <w:pStyle w:val="TableParagraph"/>
              <w:spacing w:before="0" w:line="268" w:lineRule="exact"/>
              <w:ind w:left="112"/>
              <w:rPr>
                <w:sz w:val="24"/>
              </w:rPr>
            </w:pPr>
            <w:r>
              <w:rPr>
                <w:sz w:val="24"/>
              </w:rPr>
              <w:t>Рабочая программа воспитания</w:t>
            </w:r>
          </w:p>
        </w:tc>
        <w:tc>
          <w:tcPr>
            <w:tcW w:w="742" w:type="dxa"/>
          </w:tcPr>
          <w:p w:rsidR="00F119D6" w:rsidRDefault="00877B6F">
            <w:pPr>
              <w:pStyle w:val="TableParagraph"/>
              <w:spacing w:before="0" w:line="268" w:lineRule="exact"/>
              <w:ind w:left="261"/>
              <w:rPr>
                <w:sz w:val="24"/>
              </w:rPr>
            </w:pPr>
            <w:r>
              <w:rPr>
                <w:sz w:val="24"/>
              </w:rPr>
              <w:t>26</w:t>
            </w:r>
          </w:p>
        </w:tc>
      </w:tr>
      <w:tr w:rsidR="00F119D6">
        <w:trPr>
          <w:trHeight w:val="636"/>
        </w:trPr>
        <w:tc>
          <w:tcPr>
            <w:tcW w:w="1104" w:type="dxa"/>
          </w:tcPr>
          <w:p w:rsidR="00F119D6" w:rsidRDefault="00877B6F">
            <w:pPr>
              <w:pStyle w:val="TableParagraph"/>
              <w:spacing w:before="0" w:line="264" w:lineRule="exact"/>
              <w:ind w:left="112"/>
              <w:rPr>
                <w:b/>
                <w:sz w:val="24"/>
              </w:rPr>
            </w:pPr>
            <w:r>
              <w:rPr>
                <w:b/>
                <w:sz w:val="24"/>
              </w:rPr>
              <w:t>III.</w:t>
            </w:r>
          </w:p>
        </w:tc>
        <w:tc>
          <w:tcPr>
            <w:tcW w:w="8294" w:type="dxa"/>
          </w:tcPr>
          <w:p w:rsidR="00F119D6" w:rsidRDefault="00877B6F">
            <w:pPr>
              <w:pStyle w:val="TableParagraph"/>
              <w:spacing w:before="0" w:line="268" w:lineRule="exact"/>
              <w:ind w:left="112"/>
              <w:rPr>
                <w:b/>
                <w:sz w:val="24"/>
              </w:rPr>
            </w:pPr>
            <w:r>
              <w:rPr>
                <w:b/>
                <w:sz w:val="24"/>
              </w:rPr>
              <w:t>Организационный раздел основной образовательной программы основ-</w:t>
            </w:r>
          </w:p>
          <w:p w:rsidR="00F119D6" w:rsidRDefault="00877B6F">
            <w:pPr>
              <w:pStyle w:val="TableParagraph"/>
              <w:spacing w:before="41"/>
              <w:ind w:left="112"/>
              <w:rPr>
                <w:b/>
                <w:sz w:val="24"/>
              </w:rPr>
            </w:pPr>
            <w:proofErr w:type="spellStart"/>
            <w:r>
              <w:rPr>
                <w:b/>
                <w:sz w:val="24"/>
              </w:rPr>
              <w:t>ного</w:t>
            </w:r>
            <w:proofErr w:type="spellEnd"/>
            <w:r>
              <w:rPr>
                <w:b/>
                <w:sz w:val="24"/>
              </w:rPr>
              <w:t xml:space="preserve"> общего образования</w:t>
            </w:r>
          </w:p>
        </w:tc>
        <w:tc>
          <w:tcPr>
            <w:tcW w:w="742" w:type="dxa"/>
          </w:tcPr>
          <w:p w:rsidR="00F119D6" w:rsidRDefault="00877B6F">
            <w:pPr>
              <w:pStyle w:val="TableParagraph"/>
              <w:spacing w:before="0" w:line="268" w:lineRule="exact"/>
              <w:ind w:left="261"/>
              <w:rPr>
                <w:b/>
                <w:sz w:val="24"/>
              </w:rPr>
            </w:pPr>
            <w:r>
              <w:rPr>
                <w:b/>
                <w:sz w:val="24"/>
              </w:rPr>
              <w:t>28</w:t>
            </w:r>
          </w:p>
        </w:tc>
      </w:tr>
      <w:tr w:rsidR="00F119D6">
        <w:trPr>
          <w:trHeight w:val="316"/>
        </w:trPr>
        <w:tc>
          <w:tcPr>
            <w:tcW w:w="1104" w:type="dxa"/>
          </w:tcPr>
          <w:p w:rsidR="00F119D6" w:rsidRDefault="00877B6F">
            <w:pPr>
              <w:pStyle w:val="TableParagraph"/>
              <w:spacing w:before="0" w:line="261" w:lineRule="exact"/>
              <w:ind w:left="112"/>
              <w:rPr>
                <w:sz w:val="24"/>
              </w:rPr>
            </w:pPr>
            <w:r>
              <w:rPr>
                <w:sz w:val="24"/>
              </w:rPr>
              <w:t>3.1.</w:t>
            </w:r>
          </w:p>
        </w:tc>
        <w:tc>
          <w:tcPr>
            <w:tcW w:w="8294" w:type="dxa"/>
          </w:tcPr>
          <w:p w:rsidR="00F119D6" w:rsidRDefault="00877B6F">
            <w:pPr>
              <w:pStyle w:val="TableParagraph"/>
              <w:spacing w:before="0" w:line="261" w:lineRule="exact"/>
              <w:ind w:left="112"/>
              <w:rPr>
                <w:sz w:val="24"/>
              </w:rPr>
            </w:pPr>
            <w:r>
              <w:rPr>
                <w:sz w:val="24"/>
              </w:rPr>
              <w:t>Учебный план программ</w:t>
            </w:r>
            <w:proofErr w:type="gramStart"/>
            <w:r>
              <w:rPr>
                <w:sz w:val="24"/>
              </w:rPr>
              <w:t>ы ООО</w:t>
            </w:r>
            <w:proofErr w:type="gramEnd"/>
          </w:p>
        </w:tc>
        <w:tc>
          <w:tcPr>
            <w:tcW w:w="742" w:type="dxa"/>
          </w:tcPr>
          <w:p w:rsidR="00F119D6" w:rsidRDefault="00877B6F">
            <w:pPr>
              <w:pStyle w:val="TableParagraph"/>
              <w:spacing w:before="0" w:line="261" w:lineRule="exact"/>
              <w:ind w:left="261"/>
              <w:rPr>
                <w:sz w:val="24"/>
              </w:rPr>
            </w:pPr>
            <w:r>
              <w:rPr>
                <w:sz w:val="24"/>
              </w:rPr>
              <w:t>28</w:t>
            </w:r>
          </w:p>
        </w:tc>
      </w:tr>
      <w:tr w:rsidR="00F119D6">
        <w:trPr>
          <w:trHeight w:val="318"/>
        </w:trPr>
        <w:tc>
          <w:tcPr>
            <w:tcW w:w="1104" w:type="dxa"/>
          </w:tcPr>
          <w:p w:rsidR="00F119D6" w:rsidRDefault="00877B6F">
            <w:pPr>
              <w:pStyle w:val="TableParagraph"/>
              <w:spacing w:before="0" w:line="263" w:lineRule="exact"/>
              <w:ind w:left="112"/>
              <w:rPr>
                <w:sz w:val="24"/>
              </w:rPr>
            </w:pPr>
            <w:r>
              <w:rPr>
                <w:sz w:val="24"/>
              </w:rPr>
              <w:t>3.2.</w:t>
            </w:r>
          </w:p>
        </w:tc>
        <w:tc>
          <w:tcPr>
            <w:tcW w:w="8294" w:type="dxa"/>
          </w:tcPr>
          <w:p w:rsidR="00F119D6" w:rsidRDefault="00877B6F">
            <w:pPr>
              <w:pStyle w:val="TableParagraph"/>
              <w:spacing w:before="0" w:line="261" w:lineRule="exact"/>
              <w:ind w:left="112"/>
              <w:rPr>
                <w:sz w:val="24"/>
              </w:rPr>
            </w:pPr>
            <w:r>
              <w:rPr>
                <w:sz w:val="24"/>
              </w:rPr>
              <w:t>Календарный учебный график</w:t>
            </w:r>
          </w:p>
        </w:tc>
        <w:tc>
          <w:tcPr>
            <w:tcW w:w="742" w:type="dxa"/>
          </w:tcPr>
          <w:p w:rsidR="00F119D6" w:rsidRDefault="00877B6F">
            <w:pPr>
              <w:pStyle w:val="TableParagraph"/>
              <w:spacing w:before="0" w:line="261" w:lineRule="exact"/>
              <w:ind w:left="261"/>
              <w:rPr>
                <w:sz w:val="24"/>
              </w:rPr>
            </w:pPr>
            <w:r>
              <w:rPr>
                <w:sz w:val="24"/>
              </w:rPr>
              <w:t>55</w:t>
            </w:r>
          </w:p>
        </w:tc>
      </w:tr>
      <w:tr w:rsidR="00F119D6">
        <w:trPr>
          <w:trHeight w:val="316"/>
        </w:trPr>
        <w:tc>
          <w:tcPr>
            <w:tcW w:w="1104" w:type="dxa"/>
          </w:tcPr>
          <w:p w:rsidR="00F119D6" w:rsidRDefault="00877B6F">
            <w:pPr>
              <w:pStyle w:val="TableParagraph"/>
              <w:spacing w:before="0" w:line="261" w:lineRule="exact"/>
              <w:ind w:left="112"/>
              <w:rPr>
                <w:sz w:val="24"/>
              </w:rPr>
            </w:pPr>
            <w:r>
              <w:rPr>
                <w:sz w:val="24"/>
              </w:rPr>
              <w:t>3.3</w:t>
            </w:r>
          </w:p>
        </w:tc>
        <w:tc>
          <w:tcPr>
            <w:tcW w:w="8294" w:type="dxa"/>
          </w:tcPr>
          <w:p w:rsidR="00F119D6" w:rsidRDefault="00877B6F">
            <w:pPr>
              <w:pStyle w:val="TableParagraph"/>
              <w:spacing w:before="0" w:line="261" w:lineRule="exact"/>
              <w:ind w:left="112"/>
              <w:rPr>
                <w:sz w:val="24"/>
              </w:rPr>
            </w:pPr>
            <w:r>
              <w:rPr>
                <w:sz w:val="24"/>
              </w:rPr>
              <w:t>План внеурочной деятельности</w:t>
            </w:r>
          </w:p>
        </w:tc>
        <w:tc>
          <w:tcPr>
            <w:tcW w:w="742" w:type="dxa"/>
          </w:tcPr>
          <w:p w:rsidR="00F119D6" w:rsidRDefault="00877B6F">
            <w:pPr>
              <w:pStyle w:val="TableParagraph"/>
              <w:spacing w:before="0" w:line="268" w:lineRule="exact"/>
              <w:ind w:left="249"/>
              <w:rPr>
                <w:sz w:val="24"/>
              </w:rPr>
            </w:pPr>
            <w:r>
              <w:rPr>
                <w:sz w:val="24"/>
              </w:rPr>
              <w:t>56</w:t>
            </w:r>
          </w:p>
        </w:tc>
      </w:tr>
      <w:tr w:rsidR="00F119D6">
        <w:trPr>
          <w:trHeight w:val="314"/>
        </w:trPr>
        <w:tc>
          <w:tcPr>
            <w:tcW w:w="1104" w:type="dxa"/>
          </w:tcPr>
          <w:p w:rsidR="00F119D6" w:rsidRDefault="00877B6F">
            <w:pPr>
              <w:pStyle w:val="TableParagraph"/>
              <w:spacing w:before="0" w:line="263" w:lineRule="exact"/>
              <w:ind w:left="112"/>
              <w:rPr>
                <w:sz w:val="24"/>
              </w:rPr>
            </w:pPr>
            <w:r>
              <w:rPr>
                <w:sz w:val="24"/>
              </w:rPr>
              <w:t>3.4.</w:t>
            </w:r>
          </w:p>
        </w:tc>
        <w:tc>
          <w:tcPr>
            <w:tcW w:w="8294" w:type="dxa"/>
          </w:tcPr>
          <w:p w:rsidR="00F119D6" w:rsidRDefault="00877B6F">
            <w:pPr>
              <w:pStyle w:val="TableParagraph"/>
              <w:spacing w:before="0" w:line="261" w:lineRule="exact"/>
              <w:ind w:left="112"/>
              <w:rPr>
                <w:sz w:val="24"/>
              </w:rPr>
            </w:pPr>
            <w:r>
              <w:rPr>
                <w:sz w:val="24"/>
              </w:rPr>
              <w:t>Календарный план воспитательной работы</w:t>
            </w:r>
          </w:p>
        </w:tc>
        <w:tc>
          <w:tcPr>
            <w:tcW w:w="742" w:type="dxa"/>
          </w:tcPr>
          <w:p w:rsidR="00F119D6" w:rsidRDefault="00877B6F">
            <w:pPr>
              <w:pStyle w:val="TableParagraph"/>
              <w:spacing w:before="0" w:line="261" w:lineRule="exact"/>
              <w:ind w:left="261"/>
              <w:rPr>
                <w:sz w:val="24"/>
              </w:rPr>
            </w:pPr>
            <w:r>
              <w:rPr>
                <w:sz w:val="24"/>
              </w:rPr>
              <w:t>60</w:t>
            </w:r>
          </w:p>
        </w:tc>
      </w:tr>
      <w:tr w:rsidR="00F119D6">
        <w:trPr>
          <w:trHeight w:val="635"/>
        </w:trPr>
        <w:tc>
          <w:tcPr>
            <w:tcW w:w="1104" w:type="dxa"/>
          </w:tcPr>
          <w:p w:rsidR="00F119D6" w:rsidRDefault="00877B6F">
            <w:pPr>
              <w:pStyle w:val="TableParagraph"/>
              <w:spacing w:before="0" w:line="265" w:lineRule="exact"/>
              <w:ind w:left="112"/>
              <w:rPr>
                <w:sz w:val="24"/>
              </w:rPr>
            </w:pPr>
            <w:r>
              <w:rPr>
                <w:sz w:val="24"/>
              </w:rPr>
              <w:t>3.5.</w:t>
            </w:r>
          </w:p>
        </w:tc>
        <w:tc>
          <w:tcPr>
            <w:tcW w:w="8294" w:type="dxa"/>
          </w:tcPr>
          <w:p w:rsidR="00F119D6" w:rsidRDefault="00877B6F">
            <w:pPr>
              <w:pStyle w:val="TableParagraph"/>
              <w:spacing w:before="0" w:line="263" w:lineRule="exact"/>
              <w:ind w:left="112"/>
              <w:rPr>
                <w:sz w:val="24"/>
              </w:rPr>
            </w:pPr>
            <w:r>
              <w:rPr>
                <w:sz w:val="24"/>
              </w:rPr>
              <w:t>Характеристика условий реализации основной образовательной</w:t>
            </w:r>
            <w:r>
              <w:rPr>
                <w:spacing w:val="-35"/>
                <w:sz w:val="24"/>
              </w:rPr>
              <w:t xml:space="preserve"> </w:t>
            </w:r>
            <w:r>
              <w:rPr>
                <w:spacing w:val="-3"/>
                <w:sz w:val="24"/>
              </w:rPr>
              <w:t>программы</w:t>
            </w:r>
          </w:p>
          <w:p w:rsidR="00F119D6" w:rsidRDefault="00877B6F">
            <w:pPr>
              <w:pStyle w:val="TableParagraph"/>
              <w:spacing w:before="38"/>
              <w:ind w:left="112"/>
              <w:rPr>
                <w:sz w:val="24"/>
              </w:rPr>
            </w:pPr>
            <w:r>
              <w:rPr>
                <w:sz w:val="24"/>
              </w:rPr>
              <w:t>основного общего образования в соответствии с требованиями ФГОС</w:t>
            </w:r>
            <w:r>
              <w:rPr>
                <w:spacing w:val="-35"/>
                <w:sz w:val="24"/>
              </w:rPr>
              <w:t xml:space="preserve"> </w:t>
            </w:r>
            <w:r>
              <w:rPr>
                <w:spacing w:val="-6"/>
                <w:sz w:val="24"/>
              </w:rPr>
              <w:t>ООО</w:t>
            </w:r>
          </w:p>
        </w:tc>
        <w:tc>
          <w:tcPr>
            <w:tcW w:w="742" w:type="dxa"/>
          </w:tcPr>
          <w:p w:rsidR="00F119D6" w:rsidRDefault="00877B6F">
            <w:pPr>
              <w:pStyle w:val="TableParagraph"/>
              <w:spacing w:before="0" w:line="263" w:lineRule="exact"/>
              <w:ind w:left="261"/>
              <w:rPr>
                <w:sz w:val="24"/>
              </w:rPr>
            </w:pPr>
            <w:r>
              <w:rPr>
                <w:sz w:val="24"/>
              </w:rPr>
              <w:t>62</w:t>
            </w:r>
          </w:p>
        </w:tc>
      </w:tr>
      <w:tr w:rsidR="00F119D6">
        <w:trPr>
          <w:trHeight w:val="2332"/>
        </w:trPr>
        <w:tc>
          <w:tcPr>
            <w:tcW w:w="1104" w:type="dxa"/>
          </w:tcPr>
          <w:p w:rsidR="00F119D6" w:rsidRDefault="00F119D6">
            <w:pPr>
              <w:pStyle w:val="TableParagraph"/>
              <w:spacing w:before="0"/>
              <w:ind w:left="0"/>
            </w:pPr>
          </w:p>
        </w:tc>
        <w:tc>
          <w:tcPr>
            <w:tcW w:w="8294" w:type="dxa"/>
          </w:tcPr>
          <w:p w:rsidR="00F119D6" w:rsidRDefault="00877B6F">
            <w:pPr>
              <w:pStyle w:val="TableParagraph"/>
              <w:spacing w:before="1" w:line="250" w:lineRule="exact"/>
              <w:ind w:left="4"/>
              <w:rPr>
                <w:b/>
              </w:rPr>
            </w:pPr>
            <w:r>
              <w:rPr>
                <w:b/>
              </w:rPr>
              <w:t>Приложения</w:t>
            </w:r>
          </w:p>
          <w:p w:rsidR="00F119D6" w:rsidRDefault="00877B6F">
            <w:pPr>
              <w:pStyle w:val="TableParagraph"/>
              <w:spacing w:before="1" w:line="235" w:lineRule="auto"/>
              <w:ind w:left="4" w:right="108"/>
              <w:rPr>
                <w:sz w:val="24"/>
              </w:rPr>
            </w:pPr>
            <w:r>
              <w:rPr>
                <w:b/>
                <w:sz w:val="24"/>
              </w:rPr>
              <w:t xml:space="preserve">Приложение 1. </w:t>
            </w:r>
            <w:proofErr w:type="gramStart"/>
            <w:r>
              <w:rPr>
                <w:sz w:val="24"/>
              </w:rPr>
              <w:t>Рабочие программы учебных предметов, учебных курсов (в том числе</w:t>
            </w:r>
            <w:proofErr w:type="gramEnd"/>
          </w:p>
          <w:p w:rsidR="00F119D6" w:rsidRDefault="00877B6F">
            <w:pPr>
              <w:pStyle w:val="TableParagraph"/>
              <w:spacing w:before="0" w:line="242" w:lineRule="auto"/>
              <w:ind w:left="4" w:right="2783"/>
            </w:pPr>
            <w:r>
              <w:t xml:space="preserve">внеурочной деятельности), учебных модулей </w:t>
            </w:r>
            <w:r>
              <w:rPr>
                <w:b/>
              </w:rPr>
              <w:t>Приложение 2</w:t>
            </w:r>
            <w:r>
              <w:t xml:space="preserve">. Учебный план программы НОО </w:t>
            </w:r>
            <w:r>
              <w:rPr>
                <w:b/>
              </w:rPr>
              <w:t xml:space="preserve">Приложение 3. </w:t>
            </w:r>
            <w:r>
              <w:t xml:space="preserve">План внеурочной деятельности </w:t>
            </w:r>
            <w:r>
              <w:rPr>
                <w:b/>
              </w:rPr>
              <w:t xml:space="preserve">Приложение 4. </w:t>
            </w:r>
            <w:r>
              <w:t>Календарный учебный график</w:t>
            </w:r>
          </w:p>
          <w:p w:rsidR="00F119D6" w:rsidRDefault="00877B6F">
            <w:pPr>
              <w:pStyle w:val="TableParagraph"/>
              <w:spacing w:before="2"/>
              <w:ind w:left="4"/>
            </w:pPr>
            <w:r>
              <w:rPr>
                <w:b/>
              </w:rPr>
              <w:t xml:space="preserve">Приложение 5. </w:t>
            </w:r>
            <w:r>
              <w:t>Календарный план воспитательной работы</w:t>
            </w:r>
          </w:p>
          <w:p w:rsidR="00F119D6" w:rsidRDefault="00877B6F">
            <w:pPr>
              <w:pStyle w:val="TableParagraph"/>
              <w:spacing w:before="2" w:line="240" w:lineRule="exact"/>
              <w:ind w:left="4"/>
            </w:pPr>
            <w:r>
              <w:rPr>
                <w:b/>
              </w:rPr>
              <w:t>Приложение 6</w:t>
            </w:r>
            <w:r>
              <w:t>. Рабочая программа воспитания</w:t>
            </w:r>
          </w:p>
        </w:tc>
        <w:tc>
          <w:tcPr>
            <w:tcW w:w="742" w:type="dxa"/>
          </w:tcPr>
          <w:p w:rsidR="00F119D6" w:rsidRDefault="00F119D6">
            <w:pPr>
              <w:pStyle w:val="TableParagraph"/>
              <w:spacing w:before="0"/>
              <w:ind w:left="0"/>
            </w:pPr>
          </w:p>
        </w:tc>
      </w:tr>
    </w:tbl>
    <w:p w:rsidR="00F119D6" w:rsidRDefault="00F119D6">
      <w:pPr>
        <w:sectPr w:rsidR="00F119D6">
          <w:footerReference w:type="default" r:id="rId10"/>
          <w:pgSz w:w="12240" w:h="15840"/>
          <w:pgMar w:top="560" w:right="300" w:bottom="1160" w:left="1120" w:header="0" w:footer="975" w:gutter="0"/>
          <w:pgNumType w:start="2"/>
          <w:cols w:space="720"/>
        </w:sectPr>
      </w:pPr>
    </w:p>
    <w:p w:rsidR="00877B6F" w:rsidRDefault="00877B6F" w:rsidP="00877B6F">
      <w:pPr>
        <w:pStyle w:val="11"/>
        <w:spacing w:before="65" w:line="448" w:lineRule="auto"/>
        <w:ind w:left="0" w:right="4033"/>
        <w:jc w:val="center"/>
      </w:pPr>
      <w:r>
        <w:lastRenderedPageBreak/>
        <w:t>I. Целевой раздел ООП СОО</w:t>
      </w:r>
    </w:p>
    <w:p w:rsidR="00F119D6" w:rsidRDefault="00877B6F" w:rsidP="00877B6F">
      <w:pPr>
        <w:pStyle w:val="11"/>
        <w:spacing w:before="65" w:line="448" w:lineRule="auto"/>
        <w:ind w:left="0" w:right="4033"/>
        <w:jc w:val="center"/>
      </w:pPr>
      <w:r>
        <w:t>1.2.Пояснительная записка.</w:t>
      </w:r>
    </w:p>
    <w:p w:rsidR="00F119D6" w:rsidRDefault="00877B6F">
      <w:pPr>
        <w:pStyle w:val="a3"/>
        <w:spacing w:before="32"/>
        <w:ind w:right="594" w:firstLine="360"/>
      </w:pPr>
      <w:r>
        <w:t xml:space="preserve">Основная образовательная программа среднего общего образования Муниципального бюджетного общеобразовательного учреждения </w:t>
      </w:r>
      <w:proofErr w:type="spellStart"/>
      <w:r>
        <w:t>Гаревской</w:t>
      </w:r>
      <w:proofErr w:type="spellEnd"/>
      <w:r>
        <w:t xml:space="preserve"> средней общеобразовательной школы (далее - МБОУ Гаревская СОШ) разработана на основе Федерального закона Российской Федерации от 29.12.2012 № 273-ФЗ </w:t>
      </w:r>
      <w:r>
        <w:rPr>
          <w:spacing w:val="-3"/>
        </w:rPr>
        <w:t xml:space="preserve">«Об </w:t>
      </w:r>
      <w:r>
        <w:t xml:space="preserve">образовании в Российской Федерации» с изменениями и дополнениями; </w:t>
      </w:r>
      <w:proofErr w:type="gramStart"/>
      <w:r>
        <w:t xml:space="preserve">в соответствии с требованиями Федерального государственного образовательного стандарта основного общего образования (утвержден Приказом Министерства Просвещения России от 12.08.2022 № 732 </w:t>
      </w:r>
      <w:r>
        <w:rPr>
          <w:spacing w:val="-3"/>
        </w:rPr>
        <w:t xml:space="preserve">«Об </w:t>
      </w:r>
      <w:r>
        <w:t>утверждении федерального государственного образовательного стандарта среднего общего образования», в соответствии с федеральной образовательной программой среднего общего образования, утвержденной</w:t>
      </w:r>
      <w:hyperlink r:id="rId11">
        <w:r>
          <w:t xml:space="preserve"> приказом Министерства просвещения Российской Федерации от 23.11 2022 г. №</w:t>
        </w:r>
        <w:r>
          <w:rPr>
            <w:spacing w:val="-13"/>
          </w:rPr>
          <w:t xml:space="preserve"> </w:t>
        </w:r>
        <w:r>
          <w:t>1014.</w:t>
        </w:r>
      </w:hyperlink>
      <w:proofErr w:type="gramEnd"/>
    </w:p>
    <w:p w:rsidR="00F119D6" w:rsidRDefault="00F119D6">
      <w:pPr>
        <w:pStyle w:val="a3"/>
        <w:ind w:left="0"/>
        <w:jc w:val="left"/>
      </w:pPr>
    </w:p>
    <w:p w:rsidR="00F119D6" w:rsidRDefault="00877B6F">
      <w:pPr>
        <w:pStyle w:val="a3"/>
        <w:spacing w:before="1"/>
        <w:ind w:right="605" w:firstLine="360"/>
      </w:pPr>
      <w:r>
        <w:t xml:space="preserve">ООП СОО является основным документом, определяющим содержание общего образования, а также регламентирующим образовательную деятельность организации в единстве урочной и внеурочной деятельности при учете установленного ФГОС СОО соотношения обязательной части программы и части, формируемой участниками образовательных отношений. ООП СОО </w:t>
      </w:r>
      <w:proofErr w:type="gramStart"/>
      <w:r>
        <w:t>составлена</w:t>
      </w:r>
      <w:proofErr w:type="gramEnd"/>
      <w:r>
        <w:t xml:space="preserve"> в соответствии с ФГОС</w:t>
      </w:r>
      <w:r>
        <w:rPr>
          <w:spacing w:val="-6"/>
        </w:rPr>
        <w:t xml:space="preserve"> </w:t>
      </w:r>
      <w:r>
        <w:t>СОО</w:t>
      </w:r>
    </w:p>
    <w:p w:rsidR="00F119D6" w:rsidRDefault="00F119D6">
      <w:pPr>
        <w:pStyle w:val="a3"/>
        <w:spacing w:before="9"/>
        <w:ind w:left="0"/>
        <w:jc w:val="left"/>
        <w:rPr>
          <w:sz w:val="23"/>
        </w:rPr>
      </w:pPr>
    </w:p>
    <w:p w:rsidR="00F119D6" w:rsidRDefault="00877B6F">
      <w:pPr>
        <w:pStyle w:val="a3"/>
        <w:ind w:left="620"/>
      </w:pPr>
      <w:r>
        <w:t>Целями реализации ООП СОО являются:</w:t>
      </w:r>
    </w:p>
    <w:p w:rsidR="00F119D6" w:rsidRDefault="00877B6F">
      <w:pPr>
        <w:pStyle w:val="a3"/>
      </w:pPr>
      <w:r>
        <w:t xml:space="preserve">-формирование российской гражданской идентичности </w:t>
      </w:r>
      <w:proofErr w:type="gramStart"/>
      <w:r>
        <w:t>обучающихся</w:t>
      </w:r>
      <w:proofErr w:type="gramEnd"/>
      <w:r>
        <w:t>;</w:t>
      </w:r>
    </w:p>
    <w:p w:rsidR="00F119D6" w:rsidRDefault="00877B6F">
      <w:pPr>
        <w:pStyle w:val="a3"/>
        <w:ind w:right="606"/>
      </w:pPr>
      <w:r>
        <w:t>-воспитание и социализация обучающихся, их самоидентификация посредством личностно и общественно значимой деятельности, социального и гражданского становления;</w:t>
      </w:r>
    </w:p>
    <w:p w:rsidR="00F119D6" w:rsidRDefault="00877B6F">
      <w:pPr>
        <w:pStyle w:val="a3"/>
        <w:ind w:right="606"/>
      </w:pPr>
      <w:r>
        <w:t>-преемственность основных образовательных программ дошкольного, начального общего, основного общего, среднего общего, профессионального образования;</w:t>
      </w:r>
    </w:p>
    <w:p w:rsidR="00F119D6" w:rsidRDefault="00877B6F">
      <w:pPr>
        <w:pStyle w:val="a3"/>
        <w:ind w:right="600"/>
      </w:pPr>
      <w:r>
        <w:t>-организация учебного процесса с учетом целей, содержания и планируемых результатов среднего общего образования, отраженных в ФГОС СОО;</w:t>
      </w:r>
    </w:p>
    <w:p w:rsidR="00F119D6" w:rsidRDefault="00877B6F">
      <w:pPr>
        <w:pStyle w:val="a3"/>
        <w:ind w:right="607"/>
      </w:pPr>
      <w:r>
        <w:t>-формирование навыков самостоятельной учебной деятельности обучающихся на основе индивидуализации и профессиональной ориентации содержания среднего общего образования;</w:t>
      </w:r>
    </w:p>
    <w:p w:rsidR="00F119D6" w:rsidRDefault="00877B6F">
      <w:pPr>
        <w:pStyle w:val="a3"/>
        <w:ind w:right="606"/>
      </w:pPr>
      <w:r>
        <w:t>-подготовка обучающегося к жизни в обществе, самостоятельному жизненному выбору, продолжению образования и началу профессиональной деятельности;</w:t>
      </w:r>
    </w:p>
    <w:p w:rsidR="00F119D6" w:rsidRDefault="00877B6F">
      <w:pPr>
        <w:pStyle w:val="a3"/>
        <w:ind w:right="600"/>
      </w:pPr>
      <w:r>
        <w:t>-организация деятельности педагогического коллектива по созданию индивидуальных программ и учебных планов для одаренных, успешных обучающихся и (или) для обучающихся социальных групп, нуждающихся в особом внимании и</w:t>
      </w:r>
      <w:r>
        <w:rPr>
          <w:spacing w:val="-4"/>
        </w:rPr>
        <w:t xml:space="preserve"> </w:t>
      </w:r>
      <w:r>
        <w:t>поддержке.</w:t>
      </w:r>
    </w:p>
    <w:p w:rsidR="00F119D6" w:rsidRDefault="00877B6F">
      <w:pPr>
        <w:pStyle w:val="a3"/>
        <w:spacing w:before="1"/>
        <w:ind w:right="599" w:firstLine="480"/>
      </w:pPr>
      <w:r>
        <w:t>Достижение поставленных целей реализации ООП СОО предусматривает решение следующих основных задач:</w:t>
      </w:r>
    </w:p>
    <w:p w:rsidR="00F119D6" w:rsidRDefault="00877B6F">
      <w:pPr>
        <w:pStyle w:val="a5"/>
        <w:numPr>
          <w:ilvl w:val="0"/>
          <w:numId w:val="12"/>
        </w:numPr>
        <w:tabs>
          <w:tab w:val="left" w:pos="511"/>
        </w:tabs>
        <w:ind w:right="594" w:firstLine="0"/>
        <w:rPr>
          <w:sz w:val="24"/>
        </w:rPr>
      </w:pPr>
      <w:r>
        <w:rPr>
          <w:sz w:val="24"/>
        </w:rPr>
        <w:t>формирование у обучающихся нравственных убеждений, эстетического вкуса и здорового образа жизни, высокой культуры межличностного и межэтнического общения, - овладение основами наук, государственным языком Российской Федерации, навыками умственного и физического труда, развитие склонностей, интересов, способностей к социальному самоопределению;</w:t>
      </w:r>
    </w:p>
    <w:p w:rsidR="00F119D6" w:rsidRDefault="00877B6F">
      <w:pPr>
        <w:pStyle w:val="a5"/>
        <w:numPr>
          <w:ilvl w:val="0"/>
          <w:numId w:val="12"/>
        </w:numPr>
        <w:tabs>
          <w:tab w:val="left" w:pos="559"/>
        </w:tabs>
        <w:ind w:right="598" w:firstLine="0"/>
        <w:rPr>
          <w:sz w:val="24"/>
        </w:rPr>
      </w:pPr>
      <w:r>
        <w:rPr>
          <w:sz w:val="24"/>
        </w:rPr>
        <w:t xml:space="preserve">обеспечение планируемых результатов по освоению </w:t>
      </w:r>
      <w:proofErr w:type="gramStart"/>
      <w:r>
        <w:rPr>
          <w:sz w:val="24"/>
        </w:rPr>
        <w:t>обучающимся</w:t>
      </w:r>
      <w:proofErr w:type="gramEnd"/>
      <w:r>
        <w:rPr>
          <w:sz w:val="24"/>
        </w:rPr>
        <w:t xml:space="preserve"> целевых установок, приобретению знаний, умений, навыков, определяемых личностными, семейными, общественными, государственными потребностями и возможностями обучающегося, индивидуальными особенностями его развития и состояния</w:t>
      </w:r>
      <w:r>
        <w:rPr>
          <w:spacing w:val="-7"/>
          <w:sz w:val="24"/>
        </w:rPr>
        <w:t xml:space="preserve"> </w:t>
      </w:r>
      <w:r>
        <w:rPr>
          <w:sz w:val="24"/>
        </w:rPr>
        <w:t>здоровья;</w:t>
      </w:r>
    </w:p>
    <w:p w:rsidR="00F119D6" w:rsidRDefault="00877B6F">
      <w:pPr>
        <w:pStyle w:val="a5"/>
        <w:numPr>
          <w:ilvl w:val="0"/>
          <w:numId w:val="12"/>
        </w:numPr>
        <w:tabs>
          <w:tab w:val="left" w:pos="460"/>
        </w:tabs>
        <w:ind w:left="459" w:hanging="140"/>
        <w:rPr>
          <w:sz w:val="24"/>
        </w:rPr>
      </w:pPr>
      <w:r>
        <w:rPr>
          <w:sz w:val="24"/>
        </w:rPr>
        <w:t>обеспечение преемственности основного общего и среднего общего</w:t>
      </w:r>
      <w:r>
        <w:rPr>
          <w:spacing w:val="-6"/>
          <w:sz w:val="24"/>
        </w:rPr>
        <w:t xml:space="preserve"> </w:t>
      </w:r>
      <w:r>
        <w:rPr>
          <w:sz w:val="24"/>
        </w:rPr>
        <w:t>образования;</w:t>
      </w:r>
    </w:p>
    <w:p w:rsidR="00F119D6" w:rsidRDefault="00877B6F">
      <w:pPr>
        <w:pStyle w:val="a3"/>
        <w:spacing w:before="1"/>
        <w:ind w:right="608"/>
      </w:pPr>
      <w:r>
        <w:t>достижение планируемых результатов освоения ФОП СОО всеми обучающимися, в том числе обучающимися с ограниченными возможностями здоровья (далее - ОВЗ);</w:t>
      </w:r>
    </w:p>
    <w:p w:rsidR="00F119D6" w:rsidRDefault="00F119D6">
      <w:pPr>
        <w:sectPr w:rsidR="00F119D6">
          <w:pgSz w:w="12240" w:h="15840"/>
          <w:pgMar w:top="500" w:right="300" w:bottom="1160" w:left="1120" w:header="0" w:footer="975" w:gutter="0"/>
          <w:cols w:space="720"/>
        </w:sectPr>
      </w:pPr>
    </w:p>
    <w:p w:rsidR="00F119D6" w:rsidRDefault="00877B6F">
      <w:pPr>
        <w:pStyle w:val="a5"/>
        <w:numPr>
          <w:ilvl w:val="0"/>
          <w:numId w:val="12"/>
        </w:numPr>
        <w:tabs>
          <w:tab w:val="left" w:pos="460"/>
        </w:tabs>
        <w:spacing w:before="60"/>
        <w:ind w:left="459" w:hanging="140"/>
        <w:rPr>
          <w:sz w:val="24"/>
        </w:rPr>
      </w:pPr>
      <w:r>
        <w:rPr>
          <w:sz w:val="24"/>
        </w:rPr>
        <w:lastRenderedPageBreak/>
        <w:t>обеспечение доступности получения качественного среднего общего</w:t>
      </w:r>
      <w:r>
        <w:rPr>
          <w:spacing w:val="-8"/>
          <w:sz w:val="24"/>
        </w:rPr>
        <w:t xml:space="preserve"> </w:t>
      </w:r>
      <w:r>
        <w:rPr>
          <w:sz w:val="24"/>
        </w:rPr>
        <w:t>образования;</w:t>
      </w:r>
    </w:p>
    <w:p w:rsidR="00F119D6" w:rsidRDefault="00877B6F">
      <w:pPr>
        <w:pStyle w:val="a3"/>
        <w:ind w:right="603"/>
      </w:pPr>
      <w:r>
        <w:t>выявление и развитие способностей обучающихся, в том числе проявивших выдающиеся способности, через систему клубов, секций, студий и других, организацию общественно полезной деятельности;</w:t>
      </w:r>
    </w:p>
    <w:p w:rsidR="00F119D6" w:rsidRDefault="00877B6F">
      <w:pPr>
        <w:pStyle w:val="a5"/>
        <w:numPr>
          <w:ilvl w:val="0"/>
          <w:numId w:val="12"/>
        </w:numPr>
        <w:tabs>
          <w:tab w:val="left" w:pos="484"/>
        </w:tabs>
        <w:spacing w:before="1"/>
        <w:ind w:right="601" w:firstLine="0"/>
        <w:rPr>
          <w:sz w:val="24"/>
        </w:rPr>
      </w:pPr>
      <w:r>
        <w:rPr>
          <w:sz w:val="24"/>
        </w:rPr>
        <w:t>организация интеллектуальных и творческих соревнований, научно-технического творчества и проектно-исследовательской</w:t>
      </w:r>
      <w:r>
        <w:rPr>
          <w:spacing w:val="-1"/>
          <w:sz w:val="24"/>
        </w:rPr>
        <w:t xml:space="preserve"> </w:t>
      </w:r>
      <w:r>
        <w:rPr>
          <w:sz w:val="24"/>
        </w:rPr>
        <w:t>деятельности;</w:t>
      </w:r>
    </w:p>
    <w:p w:rsidR="00F119D6" w:rsidRDefault="00877B6F">
      <w:pPr>
        <w:pStyle w:val="a5"/>
        <w:numPr>
          <w:ilvl w:val="0"/>
          <w:numId w:val="12"/>
        </w:numPr>
        <w:tabs>
          <w:tab w:val="left" w:pos="484"/>
        </w:tabs>
        <w:ind w:right="601" w:firstLine="0"/>
        <w:rPr>
          <w:sz w:val="24"/>
        </w:rPr>
      </w:pPr>
      <w:r>
        <w:rPr>
          <w:sz w:val="24"/>
        </w:rPr>
        <w:t>участие обучающихся, их родителей (законных представителей), педагогических работников в проектировании и развитии социальной среды образовательной</w:t>
      </w:r>
      <w:r>
        <w:rPr>
          <w:spacing w:val="-7"/>
          <w:sz w:val="24"/>
        </w:rPr>
        <w:t xml:space="preserve"> </w:t>
      </w:r>
      <w:r>
        <w:rPr>
          <w:sz w:val="24"/>
        </w:rPr>
        <w:t>организации;</w:t>
      </w:r>
    </w:p>
    <w:p w:rsidR="00F119D6" w:rsidRDefault="00877B6F">
      <w:pPr>
        <w:pStyle w:val="a3"/>
        <w:ind w:right="597"/>
      </w:pPr>
      <w:r>
        <w:t xml:space="preserve">0 включение </w:t>
      </w:r>
      <w:proofErr w:type="gramStart"/>
      <w:r>
        <w:t>обучающихся</w:t>
      </w:r>
      <w:proofErr w:type="gramEnd"/>
      <w:r>
        <w:t xml:space="preserve"> в процессы познания и преобразования социальной среды (населенного пункта, района, города) для приобретения опыта реального управления и действия;</w:t>
      </w:r>
    </w:p>
    <w:p w:rsidR="00F119D6" w:rsidRDefault="00877B6F">
      <w:pPr>
        <w:pStyle w:val="a3"/>
        <w:ind w:right="599"/>
      </w:pPr>
      <w:r>
        <w:t>-организация социального и учебно-исследовательского проектирования, профессиональной ориентации обучающихся при поддержке педагогов, психологов, социальных педагогов, сотрудничество с базовыми организациями, организациями профессионального образования, центрами профессиональной работы;</w:t>
      </w:r>
    </w:p>
    <w:p w:rsidR="00F119D6" w:rsidRDefault="00877B6F">
      <w:pPr>
        <w:pStyle w:val="a3"/>
        <w:spacing w:before="1"/>
        <w:ind w:right="607"/>
      </w:pPr>
      <w:r>
        <w:t>-создание условий для сохранения и укрепления физического, психологического и социального здоровья обучающихся, обеспечение их безопасности.</w:t>
      </w:r>
    </w:p>
    <w:p w:rsidR="00F119D6" w:rsidRDefault="00877B6F">
      <w:pPr>
        <w:pStyle w:val="a3"/>
        <w:spacing w:line="274" w:lineRule="exact"/>
        <w:ind w:left="740"/>
      </w:pPr>
      <w:r>
        <w:t>ООП СОО учитывает следующие принципы:</w:t>
      </w:r>
    </w:p>
    <w:p w:rsidR="00F119D6" w:rsidRDefault="00877B6F">
      <w:pPr>
        <w:pStyle w:val="a3"/>
        <w:ind w:right="604"/>
      </w:pPr>
      <w:r>
        <w:t>-принцип учета ФГОС СОО: ООП СОО базируется на требованиях, предъявляемых ФГОС СОО к целям, содержанию, планируемым результатам и условиям обучения на уровне среднего общего</w:t>
      </w:r>
      <w:r>
        <w:rPr>
          <w:spacing w:val="-2"/>
        </w:rPr>
        <w:t xml:space="preserve"> </w:t>
      </w:r>
      <w:r>
        <w:t>образования;</w:t>
      </w:r>
    </w:p>
    <w:p w:rsidR="00F119D6" w:rsidRDefault="00877B6F">
      <w:pPr>
        <w:pStyle w:val="a3"/>
        <w:ind w:right="598"/>
      </w:pPr>
      <w:r>
        <w:t>-принцип учета языка обучения: с учетом условий функционирования образовательной организации ОП СОО характеризует право получения образования на родном языке из числа языков народов Российской Федерации и отражает механизмы реализации данного принципа в учебных планах, планах внеурочной деятельности;</w:t>
      </w:r>
    </w:p>
    <w:p w:rsidR="00F119D6" w:rsidRDefault="00877B6F">
      <w:pPr>
        <w:pStyle w:val="a3"/>
        <w:ind w:right="602"/>
      </w:pPr>
      <w:r>
        <w:t>-принцип учета ведущей деятельности обучающегося: ООП СОО обеспечивает конструирование учебного процесса в структуре учебной деятельности, предусматривает механизмы формирования всех компонентов учебной деятельности (мотив, цель, учебная задача, учебные операции, контроль и самоконтроль);</w:t>
      </w:r>
    </w:p>
    <w:p w:rsidR="00F119D6" w:rsidRDefault="00877B6F">
      <w:pPr>
        <w:pStyle w:val="a3"/>
        <w:ind w:right="603"/>
      </w:pPr>
      <w:r>
        <w:t>-принцип индивидуализации обучения: ООП СОО предусматривает возможность и механизмы разработки индивидуальных программ и учебных планов для обучения детей с особыми способностями, потребностями и интересами с учетом мнения родителей (законных представителей) обучающегося;</w:t>
      </w:r>
    </w:p>
    <w:p w:rsidR="00F119D6" w:rsidRDefault="00877B6F">
      <w:pPr>
        <w:pStyle w:val="a3"/>
        <w:spacing w:before="1"/>
        <w:ind w:right="598"/>
      </w:pPr>
      <w:r>
        <w:t>-системно-</w:t>
      </w:r>
      <w:proofErr w:type="spellStart"/>
      <w:r>
        <w:t>деятельностный</w:t>
      </w:r>
      <w:proofErr w:type="spellEnd"/>
      <w:r>
        <w:t xml:space="preserve"> подход, предполагающий ориентацию на результаты обучения, на развитие активной учебно-познавательной деятельности обучающегося на основе освоения универсальных учебных действий, познания и освоения мира личности, </w:t>
      </w:r>
      <w:proofErr w:type="gramStart"/>
      <w:r>
        <w:t>-ф</w:t>
      </w:r>
      <w:proofErr w:type="gramEnd"/>
      <w:r>
        <w:t>ормирование его готовности к саморазвитию и непрерывному образованию;</w:t>
      </w:r>
    </w:p>
    <w:p w:rsidR="00F119D6" w:rsidRDefault="00877B6F">
      <w:pPr>
        <w:pStyle w:val="a3"/>
        <w:ind w:right="607"/>
      </w:pPr>
      <w:r>
        <w:t>принцип учета индивидуальных возрастных, психологических и физиологических особенностей обучающихся при построении образовательного процесса и определении образовательно-воспитательных целей и путей их</w:t>
      </w:r>
      <w:r>
        <w:rPr>
          <w:spacing w:val="-6"/>
        </w:rPr>
        <w:t xml:space="preserve"> </w:t>
      </w:r>
      <w:r>
        <w:t>достижения;</w:t>
      </w:r>
    </w:p>
    <w:p w:rsidR="00F119D6" w:rsidRDefault="00877B6F">
      <w:pPr>
        <w:pStyle w:val="a3"/>
        <w:ind w:right="608"/>
      </w:pPr>
      <w:r>
        <w:t>-принцип обеспечения фундаментального характера образования, учета специфики изучаемых учебных предметов;</w:t>
      </w:r>
    </w:p>
    <w:p w:rsidR="00F119D6" w:rsidRDefault="00877B6F">
      <w:pPr>
        <w:pStyle w:val="a3"/>
        <w:ind w:right="599"/>
      </w:pPr>
      <w:r>
        <w:t>-принцип интеграции обучения и воспитания: ООП СОО предусматривает связь урочной и внеурочной деятельности, предполагающий направленность учебного процесса на достижение личностных результатов освоения образовательной программы;</w:t>
      </w:r>
    </w:p>
    <w:p w:rsidR="00F119D6" w:rsidRDefault="00877B6F">
      <w:pPr>
        <w:pStyle w:val="a3"/>
        <w:ind w:right="597"/>
      </w:pPr>
      <w:r>
        <w:t xml:space="preserve">-принцип </w:t>
      </w:r>
      <w:proofErr w:type="spellStart"/>
      <w:r>
        <w:t>здоровьесбережения</w:t>
      </w:r>
      <w:proofErr w:type="spellEnd"/>
      <w:r>
        <w:t xml:space="preserve">: при организации образовательной деятельности не допускается использование технологий, которые могут нанести вред физическому и (или) психическому здоровью обучающихся, приоритет использования </w:t>
      </w:r>
      <w:proofErr w:type="spellStart"/>
      <w:r>
        <w:t>здоровьесберегающих</w:t>
      </w:r>
      <w:proofErr w:type="spellEnd"/>
      <w:r>
        <w:t xml:space="preserve"> педагогических технологий. Объем учебной нагрузки, организация учебных и внеурочных мероприятий должны</w:t>
      </w:r>
      <w:r>
        <w:rPr>
          <w:spacing w:val="31"/>
        </w:rPr>
        <w:t xml:space="preserve"> </w:t>
      </w:r>
      <w:r>
        <w:t>соответствовать</w:t>
      </w:r>
      <w:r>
        <w:rPr>
          <w:spacing w:val="33"/>
        </w:rPr>
        <w:t xml:space="preserve"> </w:t>
      </w:r>
      <w:r>
        <w:t>требованиям,</w:t>
      </w:r>
      <w:r>
        <w:rPr>
          <w:spacing w:val="30"/>
        </w:rPr>
        <w:t xml:space="preserve"> </w:t>
      </w:r>
      <w:r>
        <w:t>предусмотренным</w:t>
      </w:r>
      <w:r>
        <w:rPr>
          <w:spacing w:val="30"/>
        </w:rPr>
        <w:t xml:space="preserve"> </w:t>
      </w:r>
      <w:r>
        <w:t>санитарными</w:t>
      </w:r>
      <w:r>
        <w:rPr>
          <w:spacing w:val="33"/>
        </w:rPr>
        <w:t xml:space="preserve"> </w:t>
      </w:r>
      <w:r>
        <w:t>правилами</w:t>
      </w:r>
      <w:r>
        <w:rPr>
          <w:spacing w:val="31"/>
        </w:rPr>
        <w:t xml:space="preserve"> </w:t>
      </w:r>
      <w:r>
        <w:t>и</w:t>
      </w:r>
      <w:r>
        <w:rPr>
          <w:spacing w:val="32"/>
        </w:rPr>
        <w:t xml:space="preserve"> </w:t>
      </w:r>
      <w:r>
        <w:t>нормами</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596"/>
      </w:pPr>
      <w:proofErr w:type="gramStart"/>
      <w:r>
        <w:lastRenderedPageBreak/>
        <w:t>СанПиН 1.2.3685-21 "Гигиенические нормативы и требования к обеспечению безопасности и (или) безвредности для человека факторов среды обитания", утвержденными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 г., регистрационный № 62296), действующими до 1 марта 2027 г. (далее - Гигиенические нормативы), и санитарными правилами СП 2.4.3648-20 "Санитарно-эпидемиологические требования</w:t>
      </w:r>
      <w:proofErr w:type="gramEnd"/>
      <w:r>
        <w:t xml:space="preserve"> </w:t>
      </w:r>
      <w:proofErr w:type="gramStart"/>
      <w:r>
        <w:t>к организациям воспитания и обучения, отдыха и оздоровления детей и молодежи", утвержденными постановлением Главного государственного санитарного врача Российской Федерации от 28 сентября 2020 г. № 28 (зарегистрировано Министерством юстиции Российской Федерации 18 декабря 2020 г., регистрационный № 61573), действующими до 1 января 2027 г. (далее - Санитарно-эпидемиологические</w:t>
      </w:r>
      <w:r>
        <w:rPr>
          <w:spacing w:val="-2"/>
        </w:rPr>
        <w:t xml:space="preserve"> </w:t>
      </w:r>
      <w:r>
        <w:t>требования).</w:t>
      </w:r>
      <w:proofErr w:type="gramEnd"/>
    </w:p>
    <w:p w:rsidR="00F119D6" w:rsidRDefault="00877B6F">
      <w:pPr>
        <w:pStyle w:val="a3"/>
        <w:tabs>
          <w:tab w:val="left" w:pos="9999"/>
        </w:tabs>
        <w:spacing w:before="1"/>
        <w:ind w:right="595" w:firstLine="480"/>
      </w:pPr>
      <w:r>
        <w:t xml:space="preserve">ООП СОО учитывает возрастные и психологические особенности </w:t>
      </w:r>
      <w:proofErr w:type="gramStart"/>
      <w:r>
        <w:t>обучающихся</w:t>
      </w:r>
      <w:proofErr w:type="gramEnd"/>
      <w:r>
        <w:t>. Общий объем аудиторной работы обучающихся за пять учебных лет не может составлять менее 2170 часов и более 2516 часов в соответствии с требованиями к организации образовательного процесса к учебной нагрузке при 5-дневной учебной неделе, предусмотренными Гигиеническими нормативами и Санитарно-эпидемиологическими требованиями</w:t>
      </w:r>
      <w:r>
        <w:tab/>
        <w:t>.</w:t>
      </w:r>
    </w:p>
    <w:p w:rsidR="00F119D6" w:rsidRDefault="00F119D6">
      <w:pPr>
        <w:pStyle w:val="a3"/>
        <w:spacing w:before="3"/>
        <w:ind w:left="0"/>
        <w:jc w:val="left"/>
      </w:pPr>
    </w:p>
    <w:p w:rsidR="00F119D6" w:rsidRDefault="00877B6F">
      <w:pPr>
        <w:pStyle w:val="11"/>
        <w:numPr>
          <w:ilvl w:val="1"/>
          <w:numId w:val="11"/>
        </w:numPr>
        <w:tabs>
          <w:tab w:val="left" w:pos="2883"/>
        </w:tabs>
        <w:spacing w:before="0"/>
        <w:ind w:right="280" w:hanging="2883"/>
        <w:jc w:val="left"/>
      </w:pPr>
      <w:r>
        <w:t>Планируемые результаты освоения ООП</w:t>
      </w:r>
      <w:r>
        <w:rPr>
          <w:spacing w:val="-13"/>
        </w:rPr>
        <w:t xml:space="preserve"> </w:t>
      </w:r>
      <w:r>
        <w:t>СОО</w:t>
      </w:r>
    </w:p>
    <w:p w:rsidR="00F119D6" w:rsidRDefault="00F119D6">
      <w:pPr>
        <w:pStyle w:val="a3"/>
        <w:spacing w:before="7"/>
        <w:ind w:left="0"/>
        <w:jc w:val="left"/>
        <w:rPr>
          <w:b/>
          <w:sz w:val="23"/>
        </w:rPr>
      </w:pPr>
    </w:p>
    <w:p w:rsidR="00F119D6" w:rsidRDefault="00877B6F">
      <w:pPr>
        <w:pStyle w:val="a3"/>
        <w:ind w:right="596" w:firstLine="180"/>
      </w:pPr>
      <w:r>
        <w:t xml:space="preserve">Планируемые результаты освоения ООП СОО соответствуют современным целям среднего общего образования, представленным во ФГОС СОО как система личностных,  </w:t>
      </w:r>
      <w:proofErr w:type="spellStart"/>
      <w:r>
        <w:t>метапредметных</w:t>
      </w:r>
      <w:proofErr w:type="spellEnd"/>
      <w:r>
        <w:t xml:space="preserve"> и предметных достижений обучающегося.</w:t>
      </w:r>
    </w:p>
    <w:p w:rsidR="00F119D6" w:rsidRDefault="00877B6F">
      <w:pPr>
        <w:pStyle w:val="a3"/>
        <w:ind w:right="598" w:firstLine="180"/>
      </w:pPr>
      <w:r>
        <w:t xml:space="preserve">Требования к личностным результатам освоения </w:t>
      </w:r>
      <w:proofErr w:type="gramStart"/>
      <w:r>
        <w:t>обучающимися</w:t>
      </w:r>
      <w:proofErr w:type="gramEnd"/>
      <w:r>
        <w:t xml:space="preserve"> ООП СОО включают осознание российской гражданской идентичности; готовность обучающихся к саморазвитию, самостоятельности и личностному самоопределению; ценность самостоятельности и инициативы; наличие мотивации к обучению и личностному развитию; целенаправленное развитие внутренней позиции личности на основе духовно-нравственных ценностей народов Российской Федерации, исторических и национально-культурных традиций, формирование системы значимых ценностно-смысловых установок, антикоррупционного мировоззрения, правосознания, экологической культуры, способности ставить цели и строить жизненные планы.</w:t>
      </w:r>
    </w:p>
    <w:p w:rsidR="00F119D6" w:rsidRDefault="00877B6F">
      <w:pPr>
        <w:pStyle w:val="a3"/>
        <w:spacing w:before="1"/>
        <w:ind w:right="603" w:firstLine="300"/>
      </w:pPr>
      <w:r>
        <w:t>Личностные результаты освоения ООП СОО достигаются в единстве учебной и воспитательной деятельности образовательной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w:t>
      </w:r>
      <w:r>
        <w:rPr>
          <w:spacing w:val="-9"/>
        </w:rPr>
        <w:t xml:space="preserve"> </w:t>
      </w:r>
      <w:r>
        <w:t>личности.</w:t>
      </w:r>
    </w:p>
    <w:p w:rsidR="00F119D6" w:rsidRDefault="00877B6F">
      <w:pPr>
        <w:pStyle w:val="a3"/>
        <w:ind w:right="601"/>
      </w:pPr>
      <w:proofErr w:type="gramStart"/>
      <w:r>
        <w:t>Личностные результаты освоения ОП СОО отражают готовность обучающихся руководствоваться системой позитивных ценностных ориентаций и расширение опыта деятельности на ее основе и в процессе реализации основных направлений воспитательной деятельности, в том числе в части: гражданского воспитания, патриотического воспитания, духовно-нравственного воспитания, эстетического воспитания, физического воспитания, формирования культуры здоровья и эмоционального благополучия, трудового воспитания, экологического воспитания, осознание ценности научного познания, а также результаты</w:t>
      </w:r>
      <w:proofErr w:type="gramEnd"/>
      <w:r>
        <w:t xml:space="preserve">, обеспечивающие адаптацию </w:t>
      </w:r>
      <w:proofErr w:type="gramStart"/>
      <w:r>
        <w:t>обучающегося</w:t>
      </w:r>
      <w:proofErr w:type="gramEnd"/>
      <w:r>
        <w:t xml:space="preserve"> к изменяющимся условиям социальной и природной</w:t>
      </w:r>
      <w:r>
        <w:rPr>
          <w:spacing w:val="-1"/>
        </w:rPr>
        <w:t xml:space="preserve"> </w:t>
      </w:r>
      <w:r>
        <w:t>среды.</w:t>
      </w:r>
    </w:p>
    <w:p w:rsidR="00F119D6" w:rsidRDefault="00877B6F">
      <w:pPr>
        <w:pStyle w:val="a3"/>
        <w:spacing w:before="1"/>
        <w:ind w:left="1160"/>
      </w:pPr>
      <w:proofErr w:type="spellStart"/>
      <w:r>
        <w:t>Метапредметные</w:t>
      </w:r>
      <w:proofErr w:type="spellEnd"/>
      <w:r>
        <w:t xml:space="preserve"> результаты включают:</w:t>
      </w:r>
    </w:p>
    <w:p w:rsidR="00F119D6" w:rsidRDefault="00877B6F">
      <w:pPr>
        <w:pStyle w:val="a3"/>
        <w:ind w:right="607"/>
      </w:pPr>
      <w:proofErr w:type="gramStart"/>
      <w:r>
        <w:t xml:space="preserve">-освоение обучающимися </w:t>
      </w:r>
      <w:proofErr w:type="spellStart"/>
      <w:r>
        <w:t>межпредметных</w:t>
      </w:r>
      <w:proofErr w:type="spellEnd"/>
      <w:r>
        <w:t xml:space="preserve"> понятий (используются в нескольких предметных областях и позволяют связывать знания из различных учебных предметов, учебных курсов,</w:t>
      </w:r>
      <w:proofErr w:type="gramEnd"/>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4"/>
      </w:pPr>
      <w:r>
        <w:lastRenderedPageBreak/>
        <w:t>модулей в целостную научную картину мира) и универсальных учебных действий (</w:t>
      </w:r>
      <w:proofErr w:type="gramStart"/>
      <w:r>
        <w:t>познавательные</w:t>
      </w:r>
      <w:proofErr w:type="gramEnd"/>
      <w:r>
        <w:t>, коммуникативные, регулятивные);</w:t>
      </w:r>
    </w:p>
    <w:p w:rsidR="00F119D6" w:rsidRDefault="00877B6F">
      <w:pPr>
        <w:pStyle w:val="a3"/>
      </w:pPr>
      <w:r>
        <w:t>-способность их использовать в учебной, познавательной и социальной практике;</w:t>
      </w:r>
    </w:p>
    <w:p w:rsidR="00F119D6" w:rsidRDefault="00877B6F">
      <w:pPr>
        <w:pStyle w:val="a3"/>
        <w:spacing w:before="1"/>
        <w:ind w:right="605"/>
      </w:pPr>
      <w:r>
        <w:t>-готовность к самостоятельному планированию и осуществлению учебной деятельности и организации учебного сотрудничества с педагогическими работниками и сверстниками, к участию в построении индивидуальной образовательной траектории;</w:t>
      </w:r>
    </w:p>
    <w:p w:rsidR="00F119D6" w:rsidRDefault="00877B6F">
      <w:pPr>
        <w:pStyle w:val="a3"/>
      </w:pPr>
      <w:r>
        <w:t>овладение навыками учебно-исследовательской, проектной и социальной деятельности.</w:t>
      </w:r>
    </w:p>
    <w:p w:rsidR="00F119D6" w:rsidRDefault="00877B6F">
      <w:pPr>
        <w:pStyle w:val="a3"/>
        <w:ind w:right="605" w:firstLine="540"/>
      </w:pPr>
      <w:proofErr w:type="spellStart"/>
      <w:r>
        <w:t>Метапредметные</w:t>
      </w:r>
      <w:proofErr w:type="spellEnd"/>
      <w:r>
        <w:t xml:space="preserve"> результаты сгруппированы по трем направлениям и отражают способность </w:t>
      </w:r>
      <w:proofErr w:type="gramStart"/>
      <w:r>
        <w:t>обучающихся</w:t>
      </w:r>
      <w:proofErr w:type="gramEnd"/>
      <w:r>
        <w:t xml:space="preserve"> использовать на практике универсальные учебные действия, составляющие умение овладевать:</w:t>
      </w:r>
    </w:p>
    <w:p w:rsidR="00F119D6" w:rsidRDefault="00877B6F">
      <w:pPr>
        <w:pStyle w:val="a3"/>
        <w:ind w:right="4207"/>
        <w:jc w:val="left"/>
      </w:pPr>
      <w:r>
        <w:t>познавательными универсальными учебными действиями; коммуникативными универсальными учебными действиями; регулятивными универсальными учебными действиями.</w:t>
      </w:r>
    </w:p>
    <w:p w:rsidR="00F119D6" w:rsidRDefault="00877B6F">
      <w:pPr>
        <w:pStyle w:val="a3"/>
        <w:ind w:right="606" w:firstLine="180"/>
      </w:pPr>
      <w:r>
        <w:t>Овладение познавательными универсальными учебными действиями предполагает умение использовать базовые логические действия, базовые исследовательские действия, работать с информацией.</w:t>
      </w:r>
    </w:p>
    <w:p w:rsidR="00F119D6" w:rsidRDefault="00877B6F">
      <w:pPr>
        <w:pStyle w:val="a3"/>
        <w:spacing w:before="3" w:line="237" w:lineRule="auto"/>
        <w:ind w:right="612" w:firstLine="180"/>
      </w:pPr>
      <w:r>
        <w:t xml:space="preserve">Овладение системой коммуникативных универсальных учебных действий обеспечивает </w:t>
      </w:r>
      <w:proofErr w:type="spellStart"/>
      <w:r>
        <w:t>сформированность</w:t>
      </w:r>
      <w:proofErr w:type="spellEnd"/>
      <w:r>
        <w:t xml:space="preserve"> социальных навыков общения, совместной деятельности.</w:t>
      </w:r>
    </w:p>
    <w:p w:rsidR="00F119D6" w:rsidRDefault="00877B6F">
      <w:pPr>
        <w:pStyle w:val="a3"/>
        <w:spacing w:before="1"/>
        <w:ind w:right="605" w:firstLine="180"/>
      </w:pPr>
      <w:r>
        <w:t>Овладение регулятивными универсальными учебными действиями включает умения самоорганизации, самоконтроля, развитие эмоционального интеллекта.</w:t>
      </w:r>
    </w:p>
    <w:p w:rsidR="00F119D6" w:rsidRDefault="00877B6F">
      <w:pPr>
        <w:pStyle w:val="a3"/>
        <w:ind w:left="560"/>
      </w:pPr>
      <w:r>
        <w:t>Предметные результаты включают:</w:t>
      </w:r>
    </w:p>
    <w:p w:rsidR="00F119D6" w:rsidRDefault="00877B6F">
      <w:pPr>
        <w:pStyle w:val="a3"/>
        <w:ind w:right="606"/>
      </w:pPr>
      <w:r>
        <w:t xml:space="preserve">-освоение </w:t>
      </w:r>
      <w:proofErr w:type="gramStart"/>
      <w:r>
        <w:t>обучающимися</w:t>
      </w:r>
      <w:proofErr w:type="gramEnd"/>
      <w:r>
        <w:t xml:space="preserve"> в ходе изучения учебного предмета научных знаний, умений и способов действий, специфических для соответствующей предметной области; предпосылки научного типа мышления;</w:t>
      </w:r>
    </w:p>
    <w:p w:rsidR="00F119D6" w:rsidRDefault="00877B6F">
      <w:pPr>
        <w:pStyle w:val="a3"/>
        <w:ind w:right="606"/>
      </w:pPr>
      <w:r>
        <w:t>-виды деятельности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w:t>
      </w:r>
    </w:p>
    <w:p w:rsidR="00F119D6" w:rsidRDefault="00877B6F">
      <w:pPr>
        <w:pStyle w:val="a3"/>
        <w:spacing w:before="1"/>
        <w:ind w:left="1040"/>
      </w:pPr>
      <w:r>
        <w:t>Требования к предметным результатам:</w:t>
      </w:r>
    </w:p>
    <w:p w:rsidR="00F119D6" w:rsidRDefault="00877B6F">
      <w:pPr>
        <w:pStyle w:val="a3"/>
        <w:ind w:right="607"/>
      </w:pPr>
      <w:r>
        <w:t xml:space="preserve">-сформулированы в </w:t>
      </w:r>
      <w:proofErr w:type="spellStart"/>
      <w:r>
        <w:t>деятельностной</w:t>
      </w:r>
      <w:proofErr w:type="spellEnd"/>
      <w:r>
        <w:t xml:space="preserve"> форме с усилением акцента на применение знаний и конкретные умения;</w:t>
      </w:r>
    </w:p>
    <w:p w:rsidR="00F119D6" w:rsidRDefault="00877B6F">
      <w:pPr>
        <w:pStyle w:val="a3"/>
        <w:ind w:right="606"/>
      </w:pPr>
      <w:r>
        <w:t>-определяют минимум содержания гарантированного государством основного общего образования, построенного в логике изучения каждого учебного предмета;</w:t>
      </w:r>
    </w:p>
    <w:p w:rsidR="00F119D6" w:rsidRDefault="00877B6F">
      <w:pPr>
        <w:pStyle w:val="a3"/>
        <w:ind w:right="602"/>
      </w:pPr>
      <w:r>
        <w:t>-определяют требования к результатам освоения программ основного общего образования по учебным предметам "Русский язык", "Литература", "История", "Обществознание", "География", "Основы безопасности жизнедеятельности" на базовом уровне;</w:t>
      </w:r>
    </w:p>
    <w:p w:rsidR="00F119D6" w:rsidRDefault="00877B6F">
      <w:pPr>
        <w:pStyle w:val="a3"/>
        <w:ind w:right="603"/>
      </w:pPr>
      <w:r>
        <w:t>усиливают акценты на изучение явлений и процессов современной России и мира в целом, современного состояния науки.</w:t>
      </w:r>
    </w:p>
    <w:p w:rsidR="00F119D6" w:rsidRDefault="00877B6F">
      <w:pPr>
        <w:pStyle w:val="a3"/>
        <w:ind w:right="600" w:firstLine="240"/>
      </w:pPr>
      <w:r>
        <w:t>Предметные результаты освоения ООП СОО устанавливаются для учебных предметов на базовом и углубленном уровнях.</w:t>
      </w:r>
    </w:p>
    <w:p w:rsidR="00F119D6" w:rsidRDefault="00877B6F">
      <w:pPr>
        <w:pStyle w:val="a3"/>
        <w:ind w:right="596" w:firstLine="240"/>
      </w:pPr>
      <w:r>
        <w:t>Предметные результаты освоения ООП СОО для учебных предметов на базовом уровне ориентированы на обеспечение общеобразовательной и общекультурной подготовки.</w:t>
      </w:r>
    </w:p>
    <w:p w:rsidR="00F119D6" w:rsidRDefault="00877B6F">
      <w:pPr>
        <w:pStyle w:val="a3"/>
        <w:spacing w:before="1"/>
        <w:ind w:right="595" w:firstLine="240"/>
      </w:pPr>
      <w:proofErr w:type="gramStart"/>
      <w:r>
        <w:t>Предметные результаты освоения ООП СОО для учебных предметов на углубленном уровне ориентированы на подготовку к последующему профессиональному образованию, развитие индивидуальных способностей обучающихся путем более глубокого, чем это предусматривается базовым уровнем, освоения основ наук, систематических знаний и способов действий, присущих учебному предмету.</w:t>
      </w:r>
      <w:proofErr w:type="gramEnd"/>
    </w:p>
    <w:p w:rsidR="00F119D6" w:rsidRDefault="00877B6F">
      <w:pPr>
        <w:pStyle w:val="a3"/>
        <w:ind w:right="604" w:firstLine="240"/>
      </w:pPr>
      <w:r>
        <w:t>Предметные результаты освоения ООП СОО обеспечивают возможность дальнейшего успешного профессионального обучения и профессиональной деятельности.</w:t>
      </w:r>
    </w:p>
    <w:p w:rsidR="00F119D6" w:rsidRDefault="00F119D6">
      <w:pPr>
        <w:sectPr w:rsidR="00F119D6">
          <w:pgSz w:w="12240" w:h="15840"/>
          <w:pgMar w:top="500" w:right="300" w:bottom="1240" w:left="1120" w:header="0" w:footer="975" w:gutter="0"/>
          <w:cols w:space="720"/>
        </w:sectPr>
      </w:pPr>
    </w:p>
    <w:p w:rsidR="00F119D6" w:rsidRDefault="00877B6F">
      <w:pPr>
        <w:pStyle w:val="11"/>
        <w:numPr>
          <w:ilvl w:val="1"/>
          <w:numId w:val="11"/>
        </w:numPr>
        <w:tabs>
          <w:tab w:val="left" w:pos="1277"/>
        </w:tabs>
        <w:spacing w:before="65"/>
        <w:ind w:left="1276" w:hanging="362"/>
        <w:jc w:val="left"/>
      </w:pPr>
      <w:r>
        <w:lastRenderedPageBreak/>
        <w:t>Система оценки достижения планируемых результатов освоения ООП</w:t>
      </w:r>
      <w:r>
        <w:rPr>
          <w:spacing w:val="-8"/>
        </w:rPr>
        <w:t xml:space="preserve"> </w:t>
      </w:r>
      <w:r>
        <w:t>ООО</w:t>
      </w:r>
    </w:p>
    <w:p w:rsidR="00F119D6" w:rsidRDefault="00F119D6">
      <w:pPr>
        <w:pStyle w:val="a3"/>
        <w:spacing w:before="7"/>
        <w:ind w:left="0"/>
        <w:jc w:val="left"/>
        <w:rPr>
          <w:b/>
          <w:sz w:val="23"/>
        </w:rPr>
      </w:pPr>
    </w:p>
    <w:p w:rsidR="00F119D6" w:rsidRDefault="00877B6F">
      <w:pPr>
        <w:pStyle w:val="a3"/>
        <w:ind w:right="598" w:firstLine="240"/>
      </w:pPr>
      <w:r>
        <w:t>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Ее основными функциями являются: ориентация образовательного процесса на достижение планируемых результатов освоения ООП СОО и обеспечение эффективной обратной связи, позволяющей осуществлять управление образовательным процессом.</w:t>
      </w:r>
    </w:p>
    <w:p w:rsidR="00F119D6" w:rsidRDefault="00877B6F">
      <w:pPr>
        <w:pStyle w:val="a3"/>
        <w:spacing w:before="1"/>
        <w:ind w:right="605" w:firstLine="240"/>
      </w:pPr>
      <w:r>
        <w:t>Основными направлениями и целями оценочной деятельности в образовательной организации являются:</w:t>
      </w:r>
    </w:p>
    <w:p w:rsidR="00F119D6" w:rsidRDefault="00877B6F">
      <w:pPr>
        <w:pStyle w:val="a3"/>
        <w:ind w:right="605"/>
      </w:pPr>
      <w:r>
        <w:t>-оценка образовательных достижений обучающихся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 оценка результатов деятельности педагогических работников как основа аттестационных процедур;</w:t>
      </w:r>
    </w:p>
    <w:p w:rsidR="00F119D6" w:rsidRDefault="00877B6F">
      <w:pPr>
        <w:pStyle w:val="a3"/>
        <w:ind w:right="608"/>
      </w:pPr>
      <w:r>
        <w:t xml:space="preserve">-оценка результатов деятельности образовательной организации как основа </w:t>
      </w:r>
      <w:proofErr w:type="spellStart"/>
      <w:r>
        <w:t>аккредитационных</w:t>
      </w:r>
      <w:proofErr w:type="spellEnd"/>
      <w:r>
        <w:t xml:space="preserve"> процедур.</w:t>
      </w:r>
    </w:p>
    <w:p w:rsidR="00F119D6" w:rsidRDefault="00877B6F">
      <w:pPr>
        <w:pStyle w:val="a3"/>
        <w:ind w:right="599" w:firstLine="240"/>
      </w:pPr>
      <w:r>
        <w:t xml:space="preserve">Основным объектом системы оценки, ее содержательной и </w:t>
      </w:r>
      <w:proofErr w:type="spellStart"/>
      <w:r>
        <w:t>критериальной</w:t>
      </w:r>
      <w:proofErr w:type="spellEnd"/>
      <w:r>
        <w:t xml:space="preserve"> базой выступают требования ФГОС СОО, которые конкретизируются в планируемых результатах освоения </w:t>
      </w:r>
      <w:proofErr w:type="gramStart"/>
      <w:r>
        <w:t>обучающимися</w:t>
      </w:r>
      <w:proofErr w:type="gramEnd"/>
      <w:r>
        <w:t xml:space="preserve"> ООП СОО. Система оценки включает процедуры внутренней и внешней оценки.</w:t>
      </w:r>
    </w:p>
    <w:p w:rsidR="00F119D6" w:rsidRDefault="00877B6F">
      <w:pPr>
        <w:pStyle w:val="a3"/>
        <w:spacing w:line="274" w:lineRule="exact"/>
        <w:ind w:left="560"/>
      </w:pPr>
      <w:r>
        <w:t>Внутренняя оценка включает:</w:t>
      </w:r>
    </w:p>
    <w:p w:rsidR="00F119D6" w:rsidRDefault="00877B6F">
      <w:pPr>
        <w:pStyle w:val="a5"/>
        <w:numPr>
          <w:ilvl w:val="0"/>
          <w:numId w:val="12"/>
        </w:numPr>
        <w:tabs>
          <w:tab w:val="left" w:pos="460"/>
        </w:tabs>
        <w:ind w:left="459" w:hanging="140"/>
        <w:jc w:val="left"/>
        <w:rPr>
          <w:sz w:val="24"/>
        </w:rPr>
      </w:pPr>
      <w:r>
        <w:rPr>
          <w:sz w:val="24"/>
        </w:rPr>
        <w:t>стартовую</w:t>
      </w:r>
      <w:r>
        <w:rPr>
          <w:spacing w:val="-1"/>
          <w:sz w:val="24"/>
        </w:rPr>
        <w:t xml:space="preserve"> </w:t>
      </w:r>
      <w:r>
        <w:rPr>
          <w:sz w:val="24"/>
        </w:rPr>
        <w:t>диагностику;</w:t>
      </w:r>
    </w:p>
    <w:p w:rsidR="00F119D6" w:rsidRDefault="00877B6F">
      <w:pPr>
        <w:pStyle w:val="a5"/>
        <w:numPr>
          <w:ilvl w:val="0"/>
          <w:numId w:val="12"/>
        </w:numPr>
        <w:tabs>
          <w:tab w:val="left" w:pos="460"/>
        </w:tabs>
        <w:ind w:left="459" w:hanging="140"/>
        <w:jc w:val="left"/>
        <w:rPr>
          <w:sz w:val="24"/>
        </w:rPr>
      </w:pPr>
      <w:r>
        <w:rPr>
          <w:sz w:val="24"/>
        </w:rPr>
        <w:t>текущую и тематическую</w:t>
      </w:r>
      <w:r>
        <w:rPr>
          <w:spacing w:val="-1"/>
          <w:sz w:val="24"/>
        </w:rPr>
        <w:t xml:space="preserve"> </w:t>
      </w:r>
      <w:r>
        <w:rPr>
          <w:sz w:val="24"/>
        </w:rPr>
        <w:t>оценку;</w:t>
      </w:r>
    </w:p>
    <w:p w:rsidR="00F119D6" w:rsidRDefault="00877B6F">
      <w:pPr>
        <w:pStyle w:val="a5"/>
        <w:numPr>
          <w:ilvl w:val="0"/>
          <w:numId w:val="12"/>
        </w:numPr>
        <w:tabs>
          <w:tab w:val="left" w:pos="460"/>
        </w:tabs>
        <w:ind w:left="459" w:hanging="140"/>
        <w:jc w:val="left"/>
        <w:rPr>
          <w:sz w:val="24"/>
        </w:rPr>
      </w:pPr>
      <w:r>
        <w:rPr>
          <w:sz w:val="24"/>
        </w:rPr>
        <w:t>психолого-педагогическое</w:t>
      </w:r>
      <w:r>
        <w:rPr>
          <w:spacing w:val="-2"/>
          <w:sz w:val="24"/>
        </w:rPr>
        <w:t xml:space="preserve"> </w:t>
      </w:r>
      <w:r>
        <w:rPr>
          <w:sz w:val="24"/>
        </w:rPr>
        <w:t>наблюдение;</w:t>
      </w:r>
    </w:p>
    <w:p w:rsidR="00F119D6" w:rsidRDefault="00877B6F">
      <w:pPr>
        <w:pStyle w:val="a3"/>
        <w:jc w:val="left"/>
      </w:pPr>
      <w:r>
        <w:t>внутренний мониторинг образовательных достижений обучающихся.</w:t>
      </w:r>
    </w:p>
    <w:p w:rsidR="00F119D6" w:rsidRDefault="00877B6F">
      <w:pPr>
        <w:pStyle w:val="a3"/>
        <w:ind w:left="560"/>
        <w:jc w:val="left"/>
      </w:pPr>
      <w:r>
        <w:t>Внешняя оценка включает:</w:t>
      </w:r>
    </w:p>
    <w:p w:rsidR="00F119D6" w:rsidRDefault="00877B6F">
      <w:pPr>
        <w:pStyle w:val="a5"/>
        <w:numPr>
          <w:ilvl w:val="0"/>
          <w:numId w:val="12"/>
        </w:numPr>
        <w:tabs>
          <w:tab w:val="left" w:pos="460"/>
        </w:tabs>
        <w:spacing w:before="1"/>
        <w:ind w:left="459" w:hanging="140"/>
        <w:jc w:val="left"/>
        <w:rPr>
          <w:sz w:val="24"/>
        </w:rPr>
      </w:pPr>
      <w:r>
        <w:rPr>
          <w:sz w:val="24"/>
        </w:rPr>
        <w:t>независимую оценку качества образования</w:t>
      </w:r>
      <w:r>
        <w:rPr>
          <w:spacing w:val="-2"/>
          <w:sz w:val="24"/>
        </w:rPr>
        <w:t xml:space="preserve"> </w:t>
      </w:r>
      <w:r>
        <w:rPr>
          <w:sz w:val="24"/>
          <w:vertAlign w:val="superscript"/>
        </w:rPr>
        <w:t>16</w:t>
      </w:r>
      <w:r>
        <w:rPr>
          <w:sz w:val="24"/>
        </w:rPr>
        <w:t>;</w:t>
      </w:r>
    </w:p>
    <w:p w:rsidR="00F119D6" w:rsidRDefault="00877B6F">
      <w:pPr>
        <w:pStyle w:val="a5"/>
        <w:numPr>
          <w:ilvl w:val="0"/>
          <w:numId w:val="12"/>
        </w:numPr>
        <w:tabs>
          <w:tab w:val="left" w:pos="460"/>
        </w:tabs>
        <w:ind w:left="459" w:hanging="140"/>
        <w:jc w:val="left"/>
        <w:rPr>
          <w:sz w:val="24"/>
        </w:rPr>
      </w:pPr>
      <w:proofErr w:type="gramStart"/>
      <w:r>
        <w:rPr>
          <w:sz w:val="24"/>
        </w:rPr>
        <w:t>мониторинговые исследования муниципального, регионального и федерального</w:t>
      </w:r>
      <w:r>
        <w:rPr>
          <w:spacing w:val="-11"/>
          <w:sz w:val="24"/>
        </w:rPr>
        <w:t xml:space="preserve"> </w:t>
      </w:r>
      <w:r>
        <w:rPr>
          <w:sz w:val="24"/>
        </w:rPr>
        <w:t>уровней.</w:t>
      </w:r>
      <w:proofErr w:type="gramEnd"/>
    </w:p>
    <w:p w:rsidR="00F119D6" w:rsidRDefault="00877B6F">
      <w:pPr>
        <w:pStyle w:val="a3"/>
        <w:ind w:right="599" w:firstLine="240"/>
      </w:pPr>
      <w:r>
        <w:t>В соответствии с ФГОС СОО система оценки образовательной организации реализует системно-</w:t>
      </w:r>
      <w:proofErr w:type="spellStart"/>
      <w:r>
        <w:t>деятельностный</w:t>
      </w:r>
      <w:proofErr w:type="spellEnd"/>
      <w:r>
        <w:t>, уровневый и комплексный подходы к оценке образовательных достижений.</w:t>
      </w:r>
    </w:p>
    <w:p w:rsidR="00F119D6" w:rsidRDefault="00877B6F">
      <w:pPr>
        <w:pStyle w:val="a3"/>
        <w:ind w:right="597" w:firstLine="240"/>
      </w:pPr>
      <w:r>
        <w:t>Системно-</w:t>
      </w:r>
      <w:proofErr w:type="spellStart"/>
      <w:r>
        <w:t>деятельностный</w:t>
      </w:r>
      <w:proofErr w:type="spellEnd"/>
      <w:r>
        <w:t xml:space="preserve"> подход к оценке образовательных достижений обучающихся проявляется в оценке способности обучающихся к решению учебно-познавательных и учебн</w:t>
      </w:r>
      <w:proofErr w:type="gramStart"/>
      <w:r>
        <w:t>о-</w:t>
      </w:r>
      <w:proofErr w:type="gramEnd"/>
      <w:r>
        <w:t xml:space="preserve"> практических задач, а также в оценке уровня функциональной грамотности обучающихся. Он обеспечивается содержанием и критериями оценки, в качестве которых выступают планируемые результаты обучения, выраженные в </w:t>
      </w:r>
      <w:proofErr w:type="spellStart"/>
      <w:r>
        <w:t>деятельностной</w:t>
      </w:r>
      <w:proofErr w:type="spellEnd"/>
      <w:r>
        <w:t xml:space="preserve"> форме.</w:t>
      </w:r>
    </w:p>
    <w:p w:rsidR="00F119D6" w:rsidRDefault="00877B6F">
      <w:pPr>
        <w:pStyle w:val="a3"/>
        <w:ind w:right="606" w:firstLine="180"/>
      </w:pPr>
      <w:r>
        <w:t xml:space="preserve">Уровневый подход служит важнейшей основой для организации индивидуальной работы с </w:t>
      </w:r>
      <w:proofErr w:type="gramStart"/>
      <w:r>
        <w:t>обучающимися</w:t>
      </w:r>
      <w:proofErr w:type="gramEnd"/>
      <w:r>
        <w:t>. Он реализуется как по отношению к содержанию оценки, так и к представлению и интерпретации результатов измерений.</w:t>
      </w:r>
    </w:p>
    <w:p w:rsidR="00F119D6" w:rsidRDefault="00877B6F">
      <w:pPr>
        <w:pStyle w:val="a3"/>
        <w:spacing w:before="1"/>
        <w:ind w:right="601" w:firstLine="180"/>
      </w:pPr>
      <w:r>
        <w:t xml:space="preserve">Уровневый подход реализуется за счет фиксации различных уровней достижения </w:t>
      </w:r>
      <w:proofErr w:type="gramStart"/>
      <w:r>
        <w:t>обучающимися</w:t>
      </w:r>
      <w:proofErr w:type="gramEnd"/>
      <w:r>
        <w:t xml:space="preserve"> планируемых результатов базового уровня и уровней выше и ниже базового. Достижение базового уровня свидетельствует о способности </w:t>
      </w:r>
      <w:proofErr w:type="gramStart"/>
      <w:r>
        <w:t>обучающихся</w:t>
      </w:r>
      <w:proofErr w:type="gramEnd"/>
      <w:r>
        <w:t xml:space="preserve"> решать типовые учебные задачи, целенаправленно отрабатываемые со всеми обучающимися в ходе учебного процесса. Овладение базовым уровнем является границей, отделяющей знание от незнания, выступает достаточным для продолжения обучения и усвоения последующего учебного материала.</w:t>
      </w:r>
    </w:p>
    <w:p w:rsidR="00F119D6" w:rsidRDefault="00877B6F">
      <w:pPr>
        <w:pStyle w:val="a3"/>
        <w:ind w:left="560"/>
      </w:pPr>
      <w:r>
        <w:t xml:space="preserve">Комплексный подход к оценке образовательных достижений реализуется </w:t>
      </w:r>
      <w:proofErr w:type="gramStart"/>
      <w:r>
        <w:t>через</w:t>
      </w:r>
      <w:proofErr w:type="gramEnd"/>
      <w:r>
        <w:t>:</w:t>
      </w:r>
    </w:p>
    <w:p w:rsidR="00F119D6" w:rsidRDefault="00877B6F">
      <w:pPr>
        <w:pStyle w:val="a3"/>
      </w:pPr>
      <w:r>
        <w:t xml:space="preserve">-оценку предметных и </w:t>
      </w:r>
      <w:proofErr w:type="spellStart"/>
      <w:r>
        <w:t>метапредметных</w:t>
      </w:r>
      <w:proofErr w:type="spellEnd"/>
      <w:r>
        <w:t xml:space="preserve"> результатов;</w:t>
      </w:r>
    </w:p>
    <w:p w:rsidR="00F119D6" w:rsidRDefault="00877B6F">
      <w:pPr>
        <w:pStyle w:val="a3"/>
        <w:ind w:right="605"/>
      </w:pPr>
      <w:r>
        <w:t>-использования комплекса оценочных процедур как основы для оценки динамики индивидуальных образовательных достижений обучающихся и для итоговой оценки;</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7"/>
      </w:pPr>
      <w:r>
        <w:lastRenderedPageBreak/>
        <w:t xml:space="preserve">использования контекстной информации (об особенностях обучающихся, условиях и процессе обучения и </w:t>
      </w:r>
      <w:proofErr w:type="gramStart"/>
      <w:r>
        <w:t>другое</w:t>
      </w:r>
      <w:proofErr w:type="gramEnd"/>
      <w:r>
        <w:t>) для интерпретации полученных результатов в целях управления качеством образования;</w:t>
      </w:r>
    </w:p>
    <w:p w:rsidR="00F119D6" w:rsidRDefault="00877B6F">
      <w:pPr>
        <w:pStyle w:val="a3"/>
        <w:spacing w:before="1"/>
        <w:ind w:right="600"/>
      </w:pPr>
      <w:r>
        <w:t>-использования разнообразных методов и форм оценки, взаимно дополняющих друг друга: стандартизированных устных и письменных работ, проектов, практических (в том числе исследовательских) и творческих работ;</w:t>
      </w:r>
    </w:p>
    <w:p w:rsidR="00F119D6" w:rsidRDefault="00877B6F">
      <w:pPr>
        <w:pStyle w:val="a3"/>
        <w:ind w:right="598"/>
        <w:jc w:val="left"/>
      </w:pPr>
      <w:r>
        <w:t xml:space="preserve">-использования форм работы, обеспечивающих возможность включения обучающихся в самостоятельную оценочную деятельность (самоанализ, самооценка, </w:t>
      </w:r>
      <w:proofErr w:type="spellStart"/>
      <w:r>
        <w:t>взаимооценка</w:t>
      </w:r>
      <w:proofErr w:type="spellEnd"/>
      <w:r>
        <w:t>); использования мониторинга динамических показателей освоения умений и знаний, в том числе формируемых с использованием информационно-коммуникационных (цифровых) технологий.</w:t>
      </w:r>
    </w:p>
    <w:p w:rsidR="00F119D6" w:rsidRDefault="00877B6F">
      <w:pPr>
        <w:pStyle w:val="a3"/>
        <w:ind w:right="601" w:firstLine="540"/>
      </w:pPr>
      <w:r>
        <w:t>Оценка личностных результатов обучающихся осуществляется через оценку достижения планируемых результатов освоения основной образовательной программы, которые устанавливаются требованиями ФГОС СОО.</w:t>
      </w:r>
    </w:p>
    <w:p w:rsidR="00F119D6" w:rsidRDefault="00877B6F">
      <w:pPr>
        <w:pStyle w:val="a3"/>
        <w:ind w:right="608" w:firstLine="480"/>
      </w:pPr>
      <w:r>
        <w:t>Формирование личностных результатов обеспечивается в ходе реализации всех компонентов образовательной деятельности, включая внеурочную деятельность.</w:t>
      </w:r>
    </w:p>
    <w:p w:rsidR="00F119D6" w:rsidRDefault="00877B6F">
      <w:pPr>
        <w:pStyle w:val="a3"/>
        <w:tabs>
          <w:tab w:val="left" w:pos="9459"/>
        </w:tabs>
        <w:spacing w:before="1"/>
        <w:ind w:right="597" w:firstLine="420"/>
      </w:pPr>
      <w:r>
        <w:t>Достижение личностных результатов не выносится на итоговую оценку обучающихся, а является предметом оценки эффективности воспитательно-образовательной деятельности образовательной</w:t>
      </w:r>
      <w:r>
        <w:rPr>
          <w:spacing w:val="36"/>
        </w:rPr>
        <w:t xml:space="preserve"> </w:t>
      </w:r>
      <w:r>
        <w:t>организации</w:t>
      </w:r>
      <w:r>
        <w:rPr>
          <w:spacing w:val="36"/>
        </w:rPr>
        <w:t xml:space="preserve"> </w:t>
      </w:r>
      <w:r>
        <w:t>и</w:t>
      </w:r>
      <w:r>
        <w:rPr>
          <w:spacing w:val="36"/>
        </w:rPr>
        <w:t xml:space="preserve"> </w:t>
      </w:r>
      <w:r>
        <w:t>образовательных</w:t>
      </w:r>
      <w:r>
        <w:rPr>
          <w:spacing w:val="36"/>
        </w:rPr>
        <w:t xml:space="preserve"> </w:t>
      </w:r>
      <w:r>
        <w:t>систем</w:t>
      </w:r>
      <w:r>
        <w:rPr>
          <w:spacing w:val="34"/>
        </w:rPr>
        <w:t xml:space="preserve"> </w:t>
      </w:r>
      <w:r>
        <w:t>разного</w:t>
      </w:r>
      <w:r>
        <w:rPr>
          <w:spacing w:val="37"/>
        </w:rPr>
        <w:t xml:space="preserve"> </w:t>
      </w:r>
      <w:r>
        <w:t>уровня.</w:t>
      </w:r>
      <w:r>
        <w:tab/>
      </w:r>
      <w:r>
        <w:rPr>
          <w:spacing w:val="-4"/>
        </w:rPr>
        <w:t xml:space="preserve">Оценка </w:t>
      </w:r>
      <w:r>
        <w:t xml:space="preserve">личностных результатов образовательной деятельности осуществляется в ходе внешних </w:t>
      </w:r>
      <w:proofErr w:type="spellStart"/>
      <w:r>
        <w:t>неперсонифицированных</w:t>
      </w:r>
      <w:proofErr w:type="spellEnd"/>
      <w:r>
        <w:t xml:space="preserve"> мониторинговых исследований. Инструментарий для них разрабатывается централизованно на федеральном или региональном уровне и основывается на общепринятых в профессиональном сообществе методиках психолого-педагогической диагностики.</w:t>
      </w:r>
    </w:p>
    <w:p w:rsidR="00F119D6" w:rsidRDefault="00877B6F">
      <w:pPr>
        <w:pStyle w:val="a3"/>
        <w:ind w:right="597" w:firstLine="540"/>
      </w:pPr>
      <w:proofErr w:type="gramStart"/>
      <w:r>
        <w:t xml:space="preserve">Во внутреннем мониторинге возможна оценка </w:t>
      </w:r>
      <w:proofErr w:type="spellStart"/>
      <w:r>
        <w:t>сформированности</w:t>
      </w:r>
      <w:proofErr w:type="spellEnd"/>
      <w:r>
        <w:t xml:space="preserve"> отдельных личностных результатов, проявляющихся в соблюдении норм и правил поведения, принятых в образовательной организации; участии в общественной жизни образовательной организации, ближайшего социального окружения, Российской Федерации, общественно-полезной деятельности; ответственности за результаты обучения; способности делать осознанный выбор своей образовательной траектории, в том числе выбор профессии; ценностно-смысловых установках обучающихся, формируемых средствами учебных предметов.</w:t>
      </w:r>
      <w:proofErr w:type="gramEnd"/>
    </w:p>
    <w:p w:rsidR="00F119D6" w:rsidRDefault="00877B6F">
      <w:pPr>
        <w:pStyle w:val="a3"/>
        <w:ind w:right="600" w:firstLine="540"/>
      </w:pPr>
      <w:r>
        <w:t>Результаты, полученные в ходе как внешних, так и внутренних мониторингов, допускается использовать только в виде агрегированных (усредненных, анонимных)</w:t>
      </w:r>
      <w:r>
        <w:rPr>
          <w:spacing w:val="-21"/>
        </w:rPr>
        <w:t xml:space="preserve"> </w:t>
      </w:r>
      <w:r>
        <w:t>данных.</w:t>
      </w:r>
    </w:p>
    <w:p w:rsidR="00F119D6" w:rsidRDefault="00877B6F">
      <w:pPr>
        <w:pStyle w:val="a3"/>
        <w:ind w:right="597" w:firstLine="540"/>
      </w:pPr>
      <w:r>
        <w:t xml:space="preserve">Оценка </w:t>
      </w:r>
      <w:proofErr w:type="spellStart"/>
      <w:r>
        <w:t>метапредметных</w:t>
      </w:r>
      <w:proofErr w:type="spellEnd"/>
      <w:r>
        <w:t xml:space="preserve"> результатов представляет собой оценку достижения планируемых результатов освоения ООП СОО, которые отражают совокупность познавательных, коммуникативных и регулятивных универсальных учебных действий, а также систему междисциплинарных (</w:t>
      </w:r>
      <w:proofErr w:type="spellStart"/>
      <w:r>
        <w:t>межпредметных</w:t>
      </w:r>
      <w:proofErr w:type="spellEnd"/>
      <w:r>
        <w:t>)</w:t>
      </w:r>
      <w:r>
        <w:rPr>
          <w:spacing w:val="-7"/>
        </w:rPr>
        <w:t xml:space="preserve"> </w:t>
      </w:r>
      <w:r>
        <w:t>понятий.</w:t>
      </w:r>
    </w:p>
    <w:p w:rsidR="00F119D6" w:rsidRDefault="00877B6F">
      <w:pPr>
        <w:pStyle w:val="a3"/>
        <w:ind w:right="604" w:firstLine="420"/>
      </w:pPr>
      <w:r>
        <w:t xml:space="preserve">Формирование </w:t>
      </w:r>
      <w:proofErr w:type="spellStart"/>
      <w:r>
        <w:t>метапредметных</w:t>
      </w:r>
      <w:proofErr w:type="spellEnd"/>
      <w:r>
        <w:t xml:space="preserve"> результатов обеспечивается комплексом освоения программ учебных предметов и внеурочной деятельности.</w:t>
      </w:r>
    </w:p>
    <w:p w:rsidR="00F119D6" w:rsidRDefault="00877B6F">
      <w:pPr>
        <w:pStyle w:val="a3"/>
        <w:ind w:left="800"/>
      </w:pPr>
      <w:r>
        <w:t xml:space="preserve">Основным объектом оценки </w:t>
      </w:r>
      <w:proofErr w:type="spellStart"/>
      <w:r>
        <w:t>метапредметных</w:t>
      </w:r>
      <w:proofErr w:type="spellEnd"/>
      <w:r>
        <w:t xml:space="preserve"> результатов:</w:t>
      </w:r>
    </w:p>
    <w:p w:rsidR="00F119D6" w:rsidRDefault="00877B6F">
      <w:pPr>
        <w:pStyle w:val="a3"/>
        <w:ind w:right="606"/>
      </w:pPr>
      <w:r>
        <w:t xml:space="preserve">-освоение </w:t>
      </w:r>
      <w:proofErr w:type="gramStart"/>
      <w:r>
        <w:t>обучающимися</w:t>
      </w:r>
      <w:proofErr w:type="gramEnd"/>
      <w:r>
        <w:t xml:space="preserve"> </w:t>
      </w:r>
      <w:proofErr w:type="spellStart"/>
      <w:r>
        <w:t>межпредметных</w:t>
      </w:r>
      <w:proofErr w:type="spellEnd"/>
      <w:r>
        <w:t xml:space="preserve"> понятий и универсальных учебных действий (регулятивных, познавательных, коммуникативных);</w:t>
      </w:r>
    </w:p>
    <w:p w:rsidR="00F119D6" w:rsidRDefault="00877B6F">
      <w:pPr>
        <w:pStyle w:val="a3"/>
        <w:ind w:right="603"/>
      </w:pPr>
      <w:r>
        <w:t>-способность использования универсальных учебных действий в познавательной и социальной практике, готовность к самостоятельному планированию и осуществлению учебной деятельности, организации учебного сотрудничества с педагогическими работниками и сверстниками, к участию в построении индивидуальной образовательной траектории;</w:t>
      </w:r>
    </w:p>
    <w:p w:rsidR="00F119D6" w:rsidRDefault="00877B6F">
      <w:pPr>
        <w:pStyle w:val="a3"/>
      </w:pPr>
      <w:r>
        <w:t>-овладение навыками учебно-исследовательской, проектной и социальной деятельности.</w:t>
      </w:r>
    </w:p>
    <w:p w:rsidR="00F119D6" w:rsidRDefault="00877B6F">
      <w:pPr>
        <w:pStyle w:val="a3"/>
        <w:ind w:right="601" w:firstLine="180"/>
      </w:pPr>
      <w:r>
        <w:t xml:space="preserve">Оценка достижения </w:t>
      </w:r>
      <w:proofErr w:type="spellStart"/>
      <w:r>
        <w:t>метапредметных</w:t>
      </w:r>
      <w:proofErr w:type="spellEnd"/>
      <w:r>
        <w:t xml:space="preserve"> результатов осуществляется администрацией образовательной организации в ходе внутреннего мониторинга. Содержание и периодичность внутреннего мониторинга устанавливается решением педагогического совета образовательной организации. Инструментарий строится на </w:t>
      </w:r>
      <w:proofErr w:type="spellStart"/>
      <w:r>
        <w:t>межпредметной</w:t>
      </w:r>
      <w:proofErr w:type="spellEnd"/>
      <w:r>
        <w:t xml:space="preserve"> основе и может включать</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598"/>
      </w:pPr>
      <w:r>
        <w:lastRenderedPageBreak/>
        <w:t xml:space="preserve">диагностические материалы по оценке читательской и цифровой грамотности, </w:t>
      </w:r>
      <w:proofErr w:type="spellStart"/>
      <w:r>
        <w:t>сформированности</w:t>
      </w:r>
      <w:proofErr w:type="spellEnd"/>
      <w:r>
        <w:t xml:space="preserve"> регулятивных, коммуникативных и познавательных универсальных учебных действий.</w:t>
      </w:r>
    </w:p>
    <w:p w:rsidR="00F119D6" w:rsidRDefault="00877B6F">
      <w:pPr>
        <w:pStyle w:val="a3"/>
        <w:spacing w:before="1"/>
        <w:ind w:left="980"/>
      </w:pPr>
      <w:r>
        <w:t>. Формы оценки:</w:t>
      </w:r>
    </w:p>
    <w:p w:rsidR="00F119D6" w:rsidRDefault="00877B6F">
      <w:pPr>
        <w:pStyle w:val="a3"/>
      </w:pPr>
      <w:r>
        <w:t xml:space="preserve">-для проверки читательской грамотности - письменная работа на </w:t>
      </w:r>
      <w:proofErr w:type="spellStart"/>
      <w:r>
        <w:t>межпредметной</w:t>
      </w:r>
      <w:proofErr w:type="spellEnd"/>
      <w:r>
        <w:t xml:space="preserve"> основе;</w:t>
      </w:r>
    </w:p>
    <w:p w:rsidR="00F119D6" w:rsidRDefault="00877B6F">
      <w:pPr>
        <w:pStyle w:val="a3"/>
        <w:ind w:right="601"/>
      </w:pPr>
      <w:r>
        <w:t>для проверки цифровой грамотности - практическая работа в сочетании с письменной (компьютеризованной) частью;</w:t>
      </w:r>
    </w:p>
    <w:p w:rsidR="00F119D6" w:rsidRDefault="00877B6F">
      <w:pPr>
        <w:pStyle w:val="a3"/>
        <w:ind w:right="601"/>
      </w:pPr>
      <w:r>
        <w:t xml:space="preserve">-для проверки </w:t>
      </w:r>
      <w:proofErr w:type="spellStart"/>
      <w:r>
        <w:t>сформированности</w:t>
      </w:r>
      <w:proofErr w:type="spellEnd"/>
      <w:r>
        <w:t xml:space="preserve"> регулятивных, коммуникативных и познавательных универсальных учебных действий - экспертная оценка процесса и результатов выполнения групповых и (или) индивидуальных учебных исследований и проектов.</w:t>
      </w:r>
    </w:p>
    <w:p w:rsidR="00F119D6" w:rsidRDefault="00877B6F">
      <w:pPr>
        <w:pStyle w:val="a3"/>
        <w:ind w:right="607" w:firstLine="659"/>
      </w:pPr>
      <w:r>
        <w:t>Каждый из перечисленных видов диагностики проводится с периодичностью не менее чем один раз в два года.</w:t>
      </w:r>
    </w:p>
    <w:p w:rsidR="00F119D6" w:rsidRDefault="00877B6F">
      <w:pPr>
        <w:pStyle w:val="a3"/>
        <w:ind w:right="594" w:firstLine="779"/>
      </w:pPr>
      <w:r>
        <w:t xml:space="preserve">Групповые и (или) индивидуальные учебные исследования и проекты (далее вместе - проект) выполняются обучающимся в рамках одного из учебных предметов или на </w:t>
      </w:r>
      <w:proofErr w:type="spellStart"/>
      <w:r>
        <w:t>межпредметной</w:t>
      </w:r>
      <w:proofErr w:type="spellEnd"/>
      <w:r>
        <w:t xml:space="preserve"> основе с целью продемонстрировать свои достижения в самостоятельном освоении содержания избранных областей знаний и (или) видов деятельности и способность проектировать и осуществлять целесообразную и результативную деятельность (учебн</w:t>
      </w:r>
      <w:proofErr w:type="gramStart"/>
      <w:r>
        <w:t>о-</w:t>
      </w:r>
      <w:proofErr w:type="gramEnd"/>
      <w:r>
        <w:t xml:space="preserve"> познавательную, конструкторскую, социальную, художественно-творческую и другие).</w:t>
      </w:r>
    </w:p>
    <w:p w:rsidR="00F119D6" w:rsidRDefault="00877B6F">
      <w:pPr>
        <w:pStyle w:val="a3"/>
        <w:ind w:left="800" w:right="4168"/>
      </w:pPr>
      <w:r>
        <w:t xml:space="preserve">Выбор темы проекта осуществляется </w:t>
      </w:r>
      <w:proofErr w:type="gramStart"/>
      <w:r>
        <w:t>обучающимися</w:t>
      </w:r>
      <w:proofErr w:type="gramEnd"/>
      <w:r>
        <w:t>. Результатом проекта является одна из следующих работ:</w:t>
      </w:r>
    </w:p>
    <w:p w:rsidR="00F119D6" w:rsidRDefault="00877B6F">
      <w:pPr>
        <w:pStyle w:val="a3"/>
        <w:ind w:right="598"/>
      </w:pPr>
      <w:r>
        <w:t xml:space="preserve">-письменная работа (эссе, реферат, аналитические материалы, обзорные материалы, </w:t>
      </w:r>
      <w:proofErr w:type="gramStart"/>
      <w:r>
        <w:t>-о</w:t>
      </w:r>
      <w:proofErr w:type="gramEnd"/>
      <w:r>
        <w:t>тчеты о проведенных исследованиях, стендовый доклад и другие);</w:t>
      </w:r>
    </w:p>
    <w:p w:rsidR="00F119D6" w:rsidRDefault="00877B6F">
      <w:pPr>
        <w:pStyle w:val="a3"/>
        <w:ind w:right="602"/>
      </w:pPr>
      <w:r>
        <w:t>художественная творческая работа (в области литературы, музыки, изобразительного искусства), представленная в виде прозаического или стихотворного произведения, инсценировки, художественной декламации, исполнения музыкального произведения, компьютерной анимации и других;</w:t>
      </w:r>
    </w:p>
    <w:p w:rsidR="00F119D6" w:rsidRDefault="00877B6F">
      <w:pPr>
        <w:pStyle w:val="a3"/>
      </w:pPr>
      <w:r>
        <w:t>-материальный объект, макет, иное конструкторское изделие;</w:t>
      </w:r>
    </w:p>
    <w:p w:rsidR="00F119D6" w:rsidRDefault="00877B6F">
      <w:pPr>
        <w:pStyle w:val="a3"/>
      </w:pPr>
      <w:r>
        <w:t>-отчетные материалы по социальному проекту.</w:t>
      </w:r>
    </w:p>
    <w:p w:rsidR="00F119D6" w:rsidRDefault="00877B6F">
      <w:pPr>
        <w:pStyle w:val="a3"/>
        <w:ind w:right="609" w:firstLine="300"/>
      </w:pPr>
      <w:r>
        <w:t>Требования к организации проектной деятельности, к содержанию и направленности проекта разрабатываются образовательной</w:t>
      </w:r>
      <w:r>
        <w:rPr>
          <w:spacing w:val="-2"/>
        </w:rPr>
        <w:t xml:space="preserve"> </w:t>
      </w:r>
      <w:r>
        <w:t>организацией.</w:t>
      </w:r>
    </w:p>
    <w:p w:rsidR="00F119D6" w:rsidRDefault="00877B6F">
      <w:pPr>
        <w:pStyle w:val="a3"/>
        <w:ind w:left="500"/>
      </w:pPr>
      <w:r>
        <w:t>Проект оценивается по следующим критериям:</w:t>
      </w:r>
    </w:p>
    <w:p w:rsidR="00F119D6" w:rsidRDefault="00877B6F">
      <w:pPr>
        <w:pStyle w:val="a3"/>
        <w:ind w:right="599"/>
      </w:pPr>
      <w:r>
        <w:t>-</w:t>
      </w:r>
      <w:proofErr w:type="spellStart"/>
      <w:r>
        <w:t>сформированность</w:t>
      </w:r>
      <w:proofErr w:type="spellEnd"/>
      <w:r>
        <w:t xml:space="preserve"> познавательных универсальных учебных действий: способность к самостоятельному приобретению знаний и решению проблем, проявляющаяся в умении </w:t>
      </w:r>
      <w:proofErr w:type="gramStart"/>
      <w:r>
        <w:t>поставить проблему</w:t>
      </w:r>
      <w:proofErr w:type="gramEnd"/>
      <w:r>
        <w:t xml:space="preserve"> и выбрать адекватные способы ее решения, включая поиск и обработку информации, формулировку выводов и (или) обоснование и реализацию принятого решения, обоснование и создание модели, прогноза, макета, объекта, творческого решения и других;</w:t>
      </w:r>
    </w:p>
    <w:p w:rsidR="00F119D6" w:rsidRDefault="00877B6F">
      <w:pPr>
        <w:pStyle w:val="a3"/>
        <w:ind w:right="598"/>
      </w:pPr>
      <w:r>
        <w:t>-</w:t>
      </w:r>
      <w:proofErr w:type="spellStart"/>
      <w:r>
        <w:t>сформированность</w:t>
      </w:r>
      <w:proofErr w:type="spellEnd"/>
      <w:r>
        <w:t xml:space="preserve"> предметных знаний и способов действий: умение раскрыть содержание работы, грамотно и обоснованно в соответствии с рассматриваемой проблемой или темой использовать имеющиеся знания и способы действий;</w:t>
      </w:r>
    </w:p>
    <w:p w:rsidR="00F119D6" w:rsidRDefault="00877B6F">
      <w:pPr>
        <w:pStyle w:val="a3"/>
        <w:ind w:right="604"/>
      </w:pPr>
      <w:r>
        <w:t>-</w:t>
      </w:r>
      <w:proofErr w:type="spellStart"/>
      <w:r>
        <w:t>сформированность</w:t>
      </w:r>
      <w:proofErr w:type="spellEnd"/>
      <w:r>
        <w:t xml:space="preserve"> регулятивных универсальных учебных действий: умение самостоятельно планировать и управлять своей познавательной деятельностью во времени; использовать ресурсные возможности для достижения целей; осуществлять выбор конструктивных стратегий в трудных ситуациях;</w:t>
      </w:r>
    </w:p>
    <w:p w:rsidR="00F119D6" w:rsidRDefault="00877B6F">
      <w:pPr>
        <w:pStyle w:val="a3"/>
        <w:ind w:right="607"/>
      </w:pPr>
      <w:r>
        <w:t>-</w:t>
      </w:r>
      <w:proofErr w:type="spellStart"/>
      <w:r>
        <w:t>сформированность</w:t>
      </w:r>
      <w:proofErr w:type="spellEnd"/>
      <w:r>
        <w:t xml:space="preserve"> коммуникативных универсальных учебных действий: умение ясно изложить и оформить выполненную работу, представить ее результаты, аргументированно ответить на вопросы.</w:t>
      </w:r>
    </w:p>
    <w:p w:rsidR="00F119D6" w:rsidRDefault="00877B6F">
      <w:pPr>
        <w:pStyle w:val="a3"/>
        <w:ind w:right="601" w:firstLine="180"/>
      </w:pPr>
      <w:r>
        <w:t xml:space="preserve">Предметные результаты освоения ООП СОО с учетом специфики содержания предметных областей, включающих конкретные учебные предметы, ориентированы на применение знаний, умений и навыков </w:t>
      </w:r>
      <w:proofErr w:type="gramStart"/>
      <w:r>
        <w:t>обучающимися</w:t>
      </w:r>
      <w:proofErr w:type="gramEnd"/>
      <w:r>
        <w:t xml:space="preserve"> в учебных ситуациях и реальных жизненных условиях, а также на успешное обучение.</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8" w:firstLine="180"/>
      </w:pPr>
      <w:r>
        <w:lastRenderedPageBreak/>
        <w:t>Оценка предметных результатов представляет собой оценку достижения обучающимися планируемых результатов по отдельным учебным предметам.</w:t>
      </w:r>
    </w:p>
    <w:p w:rsidR="00F119D6" w:rsidRDefault="00877B6F">
      <w:pPr>
        <w:pStyle w:val="a3"/>
        <w:ind w:right="599" w:firstLine="180"/>
      </w:pPr>
      <w:r>
        <w:t xml:space="preserve">Основным предметом оценки является способность к решению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предметов, в том числе </w:t>
      </w:r>
      <w:proofErr w:type="spellStart"/>
      <w:r>
        <w:t>метапредметных</w:t>
      </w:r>
      <w:proofErr w:type="spellEnd"/>
      <w:r>
        <w:t xml:space="preserve"> (познавательных, регулятивных, коммуникативных) действий, а также компетентностей, релевантных соответствующим направлениям функциональной грамотности.</w:t>
      </w:r>
    </w:p>
    <w:p w:rsidR="00F119D6" w:rsidRDefault="00877B6F">
      <w:pPr>
        <w:pStyle w:val="a3"/>
        <w:spacing w:before="1"/>
        <w:ind w:right="609" w:firstLine="120"/>
      </w:pPr>
      <w:r>
        <w:t>Для оценки предметных результатов используются критерии: знание и понимание, применение, функциональность.</w:t>
      </w:r>
    </w:p>
    <w:p w:rsidR="00F119D6" w:rsidRDefault="00877B6F">
      <w:pPr>
        <w:pStyle w:val="a3"/>
        <w:ind w:right="608" w:firstLine="180"/>
      </w:pPr>
      <w:r>
        <w:t>Обобщенный критерий "знание и понимание" включает знание и понимание роли изучаемой области знания и (или) вида деятельности в различных контекстах, знание и понимание терминологии, понятий и идей, а также процедурных знаний или алгоритмов.</w:t>
      </w:r>
    </w:p>
    <w:p w:rsidR="00F119D6" w:rsidRDefault="00877B6F">
      <w:pPr>
        <w:pStyle w:val="a3"/>
        <w:ind w:left="560"/>
      </w:pPr>
      <w:r>
        <w:t>Обобщенный критерий "применение" включает:</w:t>
      </w:r>
    </w:p>
    <w:p w:rsidR="00F119D6" w:rsidRDefault="00877B6F">
      <w:pPr>
        <w:pStyle w:val="a3"/>
        <w:ind w:right="604"/>
      </w:pPr>
      <w:r>
        <w:t>-использование изучаемого материала при решении учебных задач, различающихся сложностью предметного содержания, сочетанием универсальных познавательных действий и операций, степенью проработанности в учебном</w:t>
      </w:r>
      <w:r>
        <w:rPr>
          <w:spacing w:val="-2"/>
        </w:rPr>
        <w:t xml:space="preserve"> </w:t>
      </w:r>
      <w:r>
        <w:t>процессе;</w:t>
      </w:r>
    </w:p>
    <w:p w:rsidR="00F119D6" w:rsidRDefault="00877B6F">
      <w:pPr>
        <w:pStyle w:val="a3"/>
        <w:spacing w:before="1"/>
        <w:ind w:right="597"/>
      </w:pPr>
      <w:r>
        <w:t>-использование специфических для предмета способов действий и видов деятельности по получению нового знания, его интерпретации, применению и преобразованию при решении учебных задач (проблем), в том числе в ходе поисковой деятельности, учебн</w:t>
      </w:r>
      <w:proofErr w:type="gramStart"/>
      <w:r>
        <w:t>о-</w:t>
      </w:r>
      <w:proofErr w:type="gramEnd"/>
      <w:r>
        <w:t xml:space="preserve"> исследовательской и учебно-проектной деятельности.</w:t>
      </w:r>
    </w:p>
    <w:p w:rsidR="00F119D6" w:rsidRDefault="00877B6F">
      <w:pPr>
        <w:pStyle w:val="a3"/>
        <w:ind w:right="606" w:firstLine="240"/>
      </w:pPr>
      <w:r>
        <w:t xml:space="preserve">Обобщенный критерий "функциональность" включает осознанное использование приобретенных знаний и способов действий при решении </w:t>
      </w:r>
      <w:proofErr w:type="spellStart"/>
      <w:r>
        <w:t>внеучебных</w:t>
      </w:r>
      <w:proofErr w:type="spellEnd"/>
      <w:r>
        <w:t xml:space="preserve"> проблем, различающихся сложностью предметного содержания, читательских умений, контекста, а также сочетанием когнитивных</w:t>
      </w:r>
      <w:r>
        <w:rPr>
          <w:spacing w:val="-3"/>
        </w:rPr>
        <w:t xml:space="preserve"> </w:t>
      </w:r>
      <w:r>
        <w:t>операций.</w:t>
      </w:r>
    </w:p>
    <w:p w:rsidR="00F119D6" w:rsidRDefault="00877B6F">
      <w:pPr>
        <w:pStyle w:val="a3"/>
        <w:ind w:firstLine="240"/>
        <w:jc w:val="left"/>
      </w:pPr>
      <w:r>
        <w:t xml:space="preserve">Оценка функциональной грамотности направлена на выявление способности </w:t>
      </w:r>
      <w:proofErr w:type="gramStart"/>
      <w:r>
        <w:t>обучающихся</w:t>
      </w:r>
      <w:proofErr w:type="gramEnd"/>
      <w:r>
        <w:t xml:space="preserve"> применять предметные знания и умения во </w:t>
      </w:r>
      <w:proofErr w:type="spellStart"/>
      <w:r>
        <w:t>внеучебной</w:t>
      </w:r>
      <w:proofErr w:type="spellEnd"/>
      <w:r>
        <w:t xml:space="preserve"> ситуации, в реальной жизни.</w:t>
      </w:r>
    </w:p>
    <w:p w:rsidR="00F119D6" w:rsidRDefault="00877B6F">
      <w:pPr>
        <w:pStyle w:val="a3"/>
        <w:tabs>
          <w:tab w:val="left" w:pos="1464"/>
          <w:tab w:val="left" w:pos="2915"/>
          <w:tab w:val="left" w:pos="4337"/>
          <w:tab w:val="left" w:pos="6159"/>
          <w:tab w:val="left" w:pos="8011"/>
          <w:tab w:val="left" w:pos="9433"/>
          <w:tab w:val="left" w:pos="9750"/>
        </w:tabs>
        <w:ind w:right="598" w:firstLine="180"/>
        <w:jc w:val="left"/>
      </w:pPr>
      <w:r>
        <w:t>Оценка</w:t>
      </w:r>
      <w:r>
        <w:tab/>
        <w:t>предметных</w:t>
      </w:r>
      <w:r>
        <w:tab/>
        <w:t>результатов</w:t>
      </w:r>
      <w:r>
        <w:tab/>
        <w:t>осуществляется</w:t>
      </w:r>
      <w:r>
        <w:tab/>
        <w:t>педагогическим</w:t>
      </w:r>
      <w:r>
        <w:tab/>
        <w:t>работником</w:t>
      </w:r>
      <w:r>
        <w:tab/>
        <w:t>в</w:t>
      </w:r>
      <w:r>
        <w:tab/>
      </w:r>
      <w:r>
        <w:rPr>
          <w:spacing w:val="-5"/>
        </w:rPr>
        <w:t xml:space="preserve">ходе </w:t>
      </w:r>
      <w:r>
        <w:t>процедур текущего, тематического, промежуточного и итогового</w:t>
      </w:r>
      <w:r>
        <w:rPr>
          <w:spacing w:val="-7"/>
        </w:rPr>
        <w:t xml:space="preserve"> </w:t>
      </w:r>
      <w:r>
        <w:t>контроля.</w:t>
      </w:r>
    </w:p>
    <w:p w:rsidR="00F119D6" w:rsidRDefault="00877B6F">
      <w:pPr>
        <w:pStyle w:val="a3"/>
        <w:ind w:right="598" w:firstLine="180"/>
        <w:jc w:val="left"/>
      </w:pPr>
      <w:r>
        <w:t>Особенности оценки по отдельному учебному предмету фиксируются в приложении к ООП СОО.</w:t>
      </w:r>
    </w:p>
    <w:p w:rsidR="00F119D6" w:rsidRDefault="00877B6F">
      <w:pPr>
        <w:pStyle w:val="a3"/>
        <w:ind w:right="598" w:firstLine="360"/>
        <w:jc w:val="left"/>
      </w:pPr>
      <w:r>
        <w:t>Описание оценки предметных результатов по отдельному учебному предмету включает: список итоговых планируемых результатов с указанием этапов их формирования и способов оценки (например, текущая (тематическая), устно (письменно),</w:t>
      </w:r>
      <w:r>
        <w:rPr>
          <w:spacing w:val="-4"/>
        </w:rPr>
        <w:t xml:space="preserve"> </w:t>
      </w:r>
      <w:r>
        <w:t>практика);</w:t>
      </w:r>
    </w:p>
    <w:p w:rsidR="00F119D6" w:rsidRDefault="00877B6F">
      <w:pPr>
        <w:pStyle w:val="a3"/>
        <w:ind w:right="598"/>
        <w:jc w:val="left"/>
      </w:pPr>
      <w:r>
        <w:t>требования к выставлению отметок за промежуточную аттестацию (при необходимости - с учетом степени значимости отметок за отдельные оценочные</w:t>
      </w:r>
      <w:r>
        <w:rPr>
          <w:spacing w:val="-10"/>
        </w:rPr>
        <w:t xml:space="preserve"> </w:t>
      </w:r>
      <w:r>
        <w:t>процедуры);</w:t>
      </w:r>
    </w:p>
    <w:p w:rsidR="00F119D6" w:rsidRDefault="00877B6F">
      <w:pPr>
        <w:pStyle w:val="a3"/>
        <w:jc w:val="left"/>
      </w:pPr>
      <w:r>
        <w:t>график контрольных мероприятий.</w:t>
      </w:r>
    </w:p>
    <w:p w:rsidR="00F119D6" w:rsidRDefault="00877B6F">
      <w:pPr>
        <w:pStyle w:val="a3"/>
        <w:ind w:right="605" w:firstLine="180"/>
      </w:pPr>
      <w:r>
        <w:t>Стартовая диагностика проводится администрацией образовательной организации с целью оценки готовности к обучению на уровне основного общего образования.</w:t>
      </w:r>
    </w:p>
    <w:p w:rsidR="00F119D6" w:rsidRDefault="00877B6F">
      <w:pPr>
        <w:pStyle w:val="a3"/>
        <w:ind w:right="608" w:firstLine="180"/>
      </w:pPr>
      <w:r>
        <w:t>Стартовая диагностика проводится в начале 10 класса и выступает как основа (точка отсчета) для оценки динамики образовательных достижений обучающихся.</w:t>
      </w:r>
    </w:p>
    <w:p w:rsidR="00F119D6" w:rsidRDefault="00877B6F">
      <w:pPr>
        <w:pStyle w:val="a3"/>
        <w:ind w:right="597" w:firstLine="180"/>
      </w:pPr>
      <w:r>
        <w:t xml:space="preserve">Объектом оценки являются: структура мотивации, </w:t>
      </w:r>
      <w:proofErr w:type="spellStart"/>
      <w:r>
        <w:t>сформированность</w:t>
      </w:r>
      <w:proofErr w:type="spellEnd"/>
      <w:r>
        <w:t xml:space="preserve"> учебной деятельности, владение универсальными и специфическими для основных учебных предметов познавательными средствами, в том числе: средствами работы с информацией, знаков</w:t>
      </w:r>
      <w:proofErr w:type="gramStart"/>
      <w:r>
        <w:t>о-</w:t>
      </w:r>
      <w:proofErr w:type="gramEnd"/>
      <w:r>
        <w:t xml:space="preserve"> символическими средствами, логическими операциями.</w:t>
      </w:r>
    </w:p>
    <w:p w:rsidR="00F119D6" w:rsidRDefault="00877B6F">
      <w:pPr>
        <w:pStyle w:val="a3"/>
        <w:ind w:right="599" w:firstLine="180"/>
      </w:pPr>
      <w:r>
        <w:t>Стартовая диагностика проводится педагогическими работниками с целью оценки готовности к изучению отдельных предметов. Результаты стартовой диагностики являются основанием для корректировки учебных программ и индивидуализации учебного процесса.</w:t>
      </w:r>
    </w:p>
    <w:p w:rsidR="00F119D6" w:rsidRDefault="00877B6F">
      <w:pPr>
        <w:pStyle w:val="a3"/>
        <w:ind w:right="598" w:firstLine="180"/>
      </w:pPr>
      <w:r>
        <w:t>Текущая оценка представляет собой процедуру оценки индивидуального продвижения обучающегося в освоении программы учебного предмета.</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3" w:firstLine="180"/>
      </w:pPr>
      <w:r>
        <w:lastRenderedPageBreak/>
        <w:t>Текущая оценка может быть формирующей (поддерживающей и направляющей усилия обучающегося, включающей его в самостоятельную оценочную деятельность), и диагностической, способствующей выявлению и осознанию педагогическим работником и обучающимся существующих проблем в обучении.</w:t>
      </w:r>
    </w:p>
    <w:p w:rsidR="00F119D6" w:rsidRDefault="00877B6F">
      <w:pPr>
        <w:pStyle w:val="a3"/>
        <w:spacing w:before="1"/>
        <w:ind w:right="606" w:firstLine="120"/>
      </w:pPr>
      <w:r>
        <w:t xml:space="preserve">Объектом текущей оценки являются тематические планируемые результаты, </w:t>
      </w:r>
      <w:proofErr w:type="gramStart"/>
      <w:r>
        <w:t>этапы</w:t>
      </w:r>
      <w:proofErr w:type="gramEnd"/>
      <w:r>
        <w:t xml:space="preserve"> освоения которых зафиксированы в тематическом планировании по учебному предмету.</w:t>
      </w:r>
    </w:p>
    <w:p w:rsidR="00F119D6" w:rsidRDefault="00877B6F">
      <w:pPr>
        <w:pStyle w:val="a3"/>
        <w:ind w:right="606"/>
      </w:pPr>
      <w:r>
        <w:t>18.28.3. В текущей оценке используются различные формы и методы проверки (устные и письменные опросы, практические работы, творческие работы, индивидуальные и групповые формы, сам</w:t>
      </w:r>
      <w:proofErr w:type="gramStart"/>
      <w:r>
        <w:t>о-</w:t>
      </w:r>
      <w:proofErr w:type="gramEnd"/>
      <w:r>
        <w:t xml:space="preserve"> и </w:t>
      </w:r>
      <w:proofErr w:type="spellStart"/>
      <w:r>
        <w:t>взаимооценка</w:t>
      </w:r>
      <w:proofErr w:type="spellEnd"/>
      <w:r>
        <w:t>, рефлексия, листы продвижения и другие) с учетом особенностей учебного предмета.</w:t>
      </w:r>
    </w:p>
    <w:p w:rsidR="00F119D6" w:rsidRDefault="00877B6F">
      <w:pPr>
        <w:pStyle w:val="a3"/>
        <w:ind w:left="500"/>
        <w:jc w:val="left"/>
      </w:pPr>
      <w:r>
        <w:t>Результаты текущей оценки являются основой для индивидуализации учебного процесса.</w:t>
      </w:r>
    </w:p>
    <w:p w:rsidR="00F119D6" w:rsidRDefault="00877B6F">
      <w:pPr>
        <w:pStyle w:val="a3"/>
        <w:ind w:right="604" w:firstLine="180"/>
        <w:jc w:val="left"/>
      </w:pPr>
      <w:r>
        <w:t>Тематическая оценка представляет собой процедуру оценки уровня достижения тематических планируемых результатов по учебному предмету.</w:t>
      </w:r>
    </w:p>
    <w:p w:rsidR="00F119D6" w:rsidRDefault="00877B6F">
      <w:pPr>
        <w:pStyle w:val="a3"/>
        <w:ind w:left="500"/>
        <w:jc w:val="left"/>
      </w:pPr>
      <w:r>
        <w:t>Внутренний мониторинг представляет собой следующие процедуры:</w:t>
      </w:r>
    </w:p>
    <w:p w:rsidR="00F119D6" w:rsidRDefault="00877B6F">
      <w:pPr>
        <w:pStyle w:val="a3"/>
        <w:spacing w:before="1"/>
        <w:jc w:val="left"/>
      </w:pPr>
      <w:r>
        <w:t>-стартовая диагностика;</w:t>
      </w:r>
    </w:p>
    <w:p w:rsidR="00F119D6" w:rsidRDefault="00877B6F">
      <w:pPr>
        <w:pStyle w:val="a3"/>
        <w:jc w:val="left"/>
      </w:pPr>
      <w:r>
        <w:t xml:space="preserve">-оценка уровня достижения предметных и </w:t>
      </w:r>
      <w:proofErr w:type="spellStart"/>
      <w:r>
        <w:t>метапредметных</w:t>
      </w:r>
      <w:proofErr w:type="spellEnd"/>
      <w:r>
        <w:t xml:space="preserve"> результатов;</w:t>
      </w:r>
    </w:p>
    <w:p w:rsidR="00F119D6" w:rsidRDefault="00877B6F">
      <w:pPr>
        <w:pStyle w:val="a3"/>
        <w:spacing w:line="275" w:lineRule="exact"/>
        <w:jc w:val="left"/>
      </w:pPr>
      <w:r>
        <w:t>-оценка уровня функциональной грамотности;</w:t>
      </w:r>
    </w:p>
    <w:p w:rsidR="00F119D6" w:rsidRDefault="00877B6F">
      <w:pPr>
        <w:pStyle w:val="a3"/>
        <w:ind w:right="606"/>
      </w:pPr>
      <w:r>
        <w:t xml:space="preserve">-оценка уровня профессионального мастерства педагогического работника, осуществляемого на основе выполнения </w:t>
      </w:r>
      <w:proofErr w:type="gramStart"/>
      <w:r>
        <w:t>обучающимися</w:t>
      </w:r>
      <w:proofErr w:type="gramEnd"/>
      <w:r>
        <w:t xml:space="preserve"> проверочных работ, анализа посещенных уроков, анализа качества учебных заданий, предлагаемых педагогическим работником</w:t>
      </w:r>
      <w:r>
        <w:rPr>
          <w:spacing w:val="-23"/>
        </w:rPr>
        <w:t xml:space="preserve"> </w:t>
      </w:r>
      <w:r>
        <w:t>обучающимся.</w:t>
      </w:r>
    </w:p>
    <w:p w:rsidR="00F119D6" w:rsidRDefault="00877B6F">
      <w:pPr>
        <w:pStyle w:val="a3"/>
        <w:ind w:right="607" w:firstLine="360"/>
      </w:pPr>
      <w:r>
        <w:t>Содержание и периодичность внутреннего мониторинга устанавливается решением педагогического совета образовательной организации. Результаты внутреннего мониторинга являются основанием подготовки рекомендаций для текущей коррекции учебного процесса и его индивидуализации и (или) для повышения квалификации педагогического работника.</w:t>
      </w:r>
    </w:p>
    <w:p w:rsidR="00F119D6" w:rsidRDefault="00F119D6">
      <w:pPr>
        <w:pStyle w:val="a3"/>
        <w:spacing w:before="10"/>
        <w:ind w:left="0"/>
        <w:jc w:val="left"/>
        <w:rPr>
          <w:sz w:val="27"/>
        </w:rPr>
      </w:pPr>
    </w:p>
    <w:p w:rsidR="00F119D6" w:rsidRDefault="00877B6F">
      <w:pPr>
        <w:pStyle w:val="a3"/>
        <w:ind w:right="608" w:firstLine="300"/>
      </w:pPr>
      <w:r>
        <w:t>Итоговая оценка результатов освоения основной образовательной программы среднего общего образования включает две составляющие:</w:t>
      </w:r>
    </w:p>
    <w:p w:rsidR="00F119D6" w:rsidRDefault="00877B6F">
      <w:pPr>
        <w:pStyle w:val="a3"/>
        <w:ind w:right="600"/>
      </w:pPr>
      <w:proofErr w:type="gramStart"/>
      <w:r>
        <w:t>-результаты промежуточной аттестации обучающихся, проводимой образовательным учреждением самостоятельно, отражающие динамику индивидуальных образовательных достижений обучающихся в соответствии с планируемыми результатами освоения основной образовательной программы среднего общего образования;</w:t>
      </w:r>
      <w:proofErr w:type="gramEnd"/>
    </w:p>
    <w:p w:rsidR="00F119D6" w:rsidRDefault="00877B6F">
      <w:pPr>
        <w:pStyle w:val="a3"/>
        <w:ind w:right="606"/>
      </w:pPr>
      <w:r>
        <w:t xml:space="preserve">-результаты государственной аттестации выпускников, характеризующие уровень </w:t>
      </w:r>
      <w:proofErr w:type="gramStart"/>
      <w:r>
        <w:t>достижения планируемых результатов освоения основной образовательной программы среднего общего образования</w:t>
      </w:r>
      <w:proofErr w:type="gramEnd"/>
      <w:r>
        <w:t>;</w:t>
      </w:r>
    </w:p>
    <w:p w:rsidR="00F119D6" w:rsidRDefault="00877B6F">
      <w:pPr>
        <w:pStyle w:val="a5"/>
        <w:numPr>
          <w:ilvl w:val="0"/>
          <w:numId w:val="12"/>
        </w:numPr>
        <w:tabs>
          <w:tab w:val="left" w:pos="491"/>
        </w:tabs>
        <w:spacing w:before="1"/>
        <w:ind w:right="600" w:firstLine="0"/>
        <w:rPr>
          <w:sz w:val="24"/>
        </w:rPr>
      </w:pPr>
      <w:r>
        <w:rPr>
          <w:sz w:val="24"/>
        </w:rPr>
        <w:t xml:space="preserve">итоговая отметка в аттестат о среднем образовании по всем предметам </w:t>
      </w:r>
      <w:proofErr w:type="gramStart"/>
      <w:r>
        <w:rPr>
          <w:sz w:val="24"/>
        </w:rPr>
        <w:t>выставляется как округл</w:t>
      </w:r>
      <w:proofErr w:type="gramEnd"/>
      <w:r>
        <w:rPr>
          <w:sz w:val="24"/>
        </w:rPr>
        <w:t xml:space="preserve">ѐнное по законам математики до целого числа среднее арифметическое </w:t>
      </w:r>
      <w:r>
        <w:rPr>
          <w:spacing w:val="-5"/>
          <w:sz w:val="24"/>
        </w:rPr>
        <w:t xml:space="preserve">текущих </w:t>
      </w:r>
      <w:r>
        <w:rPr>
          <w:sz w:val="24"/>
        </w:rPr>
        <w:t>отметок, полученных обучающимся за 10, 11 класс по данному</w:t>
      </w:r>
      <w:r>
        <w:rPr>
          <w:spacing w:val="-10"/>
          <w:sz w:val="24"/>
        </w:rPr>
        <w:t xml:space="preserve"> </w:t>
      </w:r>
      <w:r>
        <w:rPr>
          <w:sz w:val="24"/>
        </w:rPr>
        <w:t>предмету.</w:t>
      </w:r>
    </w:p>
    <w:p w:rsidR="00F119D6" w:rsidRDefault="00877B6F">
      <w:pPr>
        <w:pStyle w:val="a3"/>
        <w:ind w:right="604" w:firstLine="360"/>
      </w:pPr>
      <w:r>
        <w:t>К государственной итоговой аттестации допускается обучающийся, не имеющий академической задолженности и в полном объеме выполнивший учебный план или индивидуальный учебный план, если иное не установлено порядком проведения государственной итоговой аттестации по соответствующим образовательным программам. Условием допуска к ГИА является успешное написание итогового сочинения (изложения), которое оценивается по единым критериям в системе «зачет/незачет».</w:t>
      </w:r>
    </w:p>
    <w:p w:rsidR="00F119D6" w:rsidRDefault="00877B6F">
      <w:pPr>
        <w:pStyle w:val="a3"/>
        <w:ind w:right="609" w:firstLine="300"/>
      </w:pPr>
      <w:r>
        <w:t>В соответствии с ФГОС СОО государственная итоговая аттестация в форме ЕГЭ проводится по обязательным предметам и предметам по выбору обучающихся.</w:t>
      </w:r>
    </w:p>
    <w:p w:rsidR="00F119D6" w:rsidRDefault="00877B6F">
      <w:pPr>
        <w:pStyle w:val="a3"/>
        <w:ind w:right="610" w:firstLine="300"/>
      </w:pPr>
      <w:r>
        <w:t>По предметам, не вынесенным на ГИА, итоговая отметка ставится на основе результатов только внутренней оценки.</w:t>
      </w:r>
    </w:p>
    <w:p w:rsidR="00F119D6" w:rsidRDefault="00877B6F">
      <w:pPr>
        <w:pStyle w:val="a3"/>
        <w:ind w:right="600" w:firstLine="300"/>
      </w:pPr>
      <w:r>
        <w:t xml:space="preserve">Основной процедурой итоговой оценки достижения </w:t>
      </w:r>
      <w:proofErr w:type="spellStart"/>
      <w:r>
        <w:t>метапредметных</w:t>
      </w:r>
      <w:proofErr w:type="spellEnd"/>
      <w:r>
        <w:t xml:space="preserve"> результатов является защита итогового </w:t>
      </w:r>
      <w:proofErr w:type="gramStart"/>
      <w:r>
        <w:t>индивидуального проекта</w:t>
      </w:r>
      <w:proofErr w:type="gramEnd"/>
      <w:r>
        <w:t xml:space="preserve"> или учебного исследования. </w:t>
      </w:r>
      <w:proofErr w:type="gramStart"/>
      <w:r>
        <w:t>Индивидуальный проект</w:t>
      </w:r>
      <w:proofErr w:type="gramEnd"/>
      <w:r>
        <w:t xml:space="preserve"> или учебное исследование может выполняться по любому из следующих направлений:</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598"/>
      </w:pPr>
      <w:proofErr w:type="gramStart"/>
      <w:r>
        <w:lastRenderedPageBreak/>
        <w:t>социальное</w:t>
      </w:r>
      <w:proofErr w:type="gramEnd"/>
      <w:r>
        <w:t>; бизнес-проектирование; исследовательское; инженерно-конструкторское; информационное; творческое.</w:t>
      </w:r>
    </w:p>
    <w:p w:rsidR="00F119D6" w:rsidRDefault="00877B6F">
      <w:pPr>
        <w:pStyle w:val="11"/>
        <w:spacing w:line="274" w:lineRule="exact"/>
        <w:ind w:left="500"/>
        <w:jc w:val="both"/>
      </w:pPr>
      <w:r>
        <w:t xml:space="preserve">Критерии итогового </w:t>
      </w:r>
      <w:proofErr w:type="gramStart"/>
      <w:r>
        <w:t>индивидуального проекта</w:t>
      </w:r>
      <w:proofErr w:type="gramEnd"/>
      <w:r>
        <w:t xml:space="preserve"> (учебного исследования)</w:t>
      </w:r>
    </w:p>
    <w:p w:rsidR="00F119D6" w:rsidRDefault="00877B6F">
      <w:pPr>
        <w:pStyle w:val="a3"/>
        <w:ind w:right="606" w:firstLine="120"/>
      </w:pPr>
      <w:proofErr w:type="spellStart"/>
      <w:r>
        <w:t>Сформированность</w:t>
      </w:r>
      <w:proofErr w:type="spellEnd"/>
      <w:r>
        <w:t xml:space="preserve"> предметных знаний и способов действий, </w:t>
      </w:r>
      <w:proofErr w:type="gramStart"/>
      <w:r>
        <w:t>проявляющаяся</w:t>
      </w:r>
      <w:proofErr w:type="gramEnd"/>
      <w:r>
        <w:t xml:space="preserve"> в умении раскрыть содержание работы, грамотно и обоснованно в соответствии с рассматриваемой проблемой/темой использовать имеющиеся знания и способы действий.</w:t>
      </w:r>
    </w:p>
    <w:p w:rsidR="00F119D6" w:rsidRDefault="00877B6F">
      <w:pPr>
        <w:pStyle w:val="a3"/>
        <w:ind w:right="599" w:firstLine="120"/>
      </w:pPr>
      <w:proofErr w:type="spellStart"/>
      <w:proofErr w:type="gramStart"/>
      <w:r>
        <w:t>Сформированность</w:t>
      </w:r>
      <w:proofErr w:type="spellEnd"/>
      <w:r>
        <w:t xml:space="preserve"> познавательных УУД в части способности к самостоятельному приобретению знаний и решению проблем, проявляющаяся в умении поставить проблему и сформулировать основной вопрос исследования, выбрать адекватные способы ее решения, включая поиск и обработку информации, формулировку выводов и/или обоснование и реализацию/апробацию принятого решения, обоснование и создание модели, прогноза, макета, объекта, творческого решения и т.п.</w:t>
      </w:r>
      <w:proofErr w:type="gramEnd"/>
    </w:p>
    <w:p w:rsidR="00F119D6" w:rsidRDefault="00877B6F">
      <w:pPr>
        <w:pStyle w:val="a3"/>
        <w:ind w:right="600"/>
      </w:pPr>
      <w:r>
        <w:t>-</w:t>
      </w:r>
      <w:proofErr w:type="spellStart"/>
      <w:r>
        <w:t>Сформированность</w:t>
      </w:r>
      <w:proofErr w:type="spellEnd"/>
      <w:r>
        <w:t xml:space="preserve"> регулятивных действий, </w:t>
      </w:r>
      <w:proofErr w:type="gramStart"/>
      <w:r>
        <w:t>проявляющаяся</w:t>
      </w:r>
      <w:proofErr w:type="gramEnd"/>
      <w:r>
        <w:t xml:space="preserve"> в умении самостоятельно планировать и управлять своей познавательной деятельностью во времени; использовать ресурсные возможности для достижения целей; осуществлять выбор конструктивных стратегий в трудных ситуациях.</w:t>
      </w:r>
    </w:p>
    <w:p w:rsidR="00F119D6" w:rsidRDefault="00877B6F">
      <w:pPr>
        <w:pStyle w:val="a3"/>
        <w:ind w:right="605"/>
      </w:pPr>
      <w:r>
        <w:t>-</w:t>
      </w:r>
      <w:proofErr w:type="spellStart"/>
      <w:r>
        <w:t>Сформированность</w:t>
      </w:r>
      <w:proofErr w:type="spellEnd"/>
      <w:r>
        <w:t xml:space="preserve"> коммуникативных действий, </w:t>
      </w:r>
      <w:proofErr w:type="gramStart"/>
      <w:r>
        <w:t>проявляющаяся</w:t>
      </w:r>
      <w:proofErr w:type="gramEnd"/>
      <w:r>
        <w:t xml:space="preserve"> в умении ясно изложить и оформить выполненную работу, представить ее результаты, аргументированно ответить на вопросы.</w:t>
      </w:r>
    </w:p>
    <w:p w:rsidR="00F119D6" w:rsidRDefault="00877B6F">
      <w:pPr>
        <w:pStyle w:val="a3"/>
        <w:ind w:right="608"/>
      </w:pPr>
      <w:r>
        <w:t>Защита проекта осуществляется в процессе специально организованной деятельности комиссии образовательной организации или на школьной конференции.</w:t>
      </w:r>
    </w:p>
    <w:p w:rsidR="00F119D6" w:rsidRDefault="00877B6F">
      <w:pPr>
        <w:pStyle w:val="a3"/>
        <w:ind w:right="603"/>
      </w:pPr>
      <w:r>
        <w:t xml:space="preserve">К результатам индивидуальных достижений обучающихся, не подлежащим итоговой оценке, относятся ценностные ориентации </w:t>
      </w:r>
      <w:proofErr w:type="gramStart"/>
      <w:r>
        <w:t>обучающегося</w:t>
      </w:r>
      <w:proofErr w:type="gramEnd"/>
      <w:r>
        <w:t xml:space="preserve"> и индивидуальные личностные характеристики. Обобщѐнная оценка этих и других личностных результатов освоения </w:t>
      </w:r>
      <w:proofErr w:type="gramStart"/>
      <w:r>
        <w:t>обучающимися</w:t>
      </w:r>
      <w:proofErr w:type="gramEnd"/>
      <w:r>
        <w:t xml:space="preserve"> основных образовательных программ осуществляется в ходе различных мониторинговых исследований: анкетирование, тестирование, результаты участия в олимпиадах, творческих конкурсах, участие в реализации проектов групповых и индивидуальных.</w:t>
      </w:r>
    </w:p>
    <w:p w:rsidR="00F119D6" w:rsidRDefault="00877B6F">
      <w:pPr>
        <w:pStyle w:val="a3"/>
        <w:ind w:right="602" w:firstLine="540"/>
      </w:pPr>
      <w:r>
        <w:t>Итоговая отметка по предметам и междисциплинарным программам фиксируется в документе об уровне образования установленного образца – аттестате о среднем общем образовании.</w:t>
      </w:r>
    </w:p>
    <w:p w:rsidR="00F119D6" w:rsidRDefault="00F119D6">
      <w:pPr>
        <w:sectPr w:rsidR="00F119D6">
          <w:pgSz w:w="12240" w:h="15840"/>
          <w:pgMar w:top="500" w:right="300" w:bottom="1240" w:left="1120" w:header="0" w:footer="975" w:gutter="0"/>
          <w:cols w:space="720"/>
        </w:sectPr>
      </w:pPr>
    </w:p>
    <w:p w:rsidR="00F119D6" w:rsidRDefault="00877B6F">
      <w:pPr>
        <w:pStyle w:val="11"/>
        <w:spacing w:before="65"/>
        <w:ind w:left="3813"/>
      </w:pPr>
      <w:r>
        <w:lastRenderedPageBreak/>
        <w:t>2. Содержательный раздел</w:t>
      </w:r>
    </w:p>
    <w:p w:rsidR="00F119D6" w:rsidRDefault="00F119D6">
      <w:pPr>
        <w:pStyle w:val="a3"/>
        <w:spacing w:before="7"/>
        <w:ind w:left="0"/>
        <w:jc w:val="left"/>
        <w:rPr>
          <w:b/>
          <w:sz w:val="23"/>
        </w:rPr>
      </w:pPr>
    </w:p>
    <w:p w:rsidR="00F119D6" w:rsidRDefault="00877B6F">
      <w:pPr>
        <w:pStyle w:val="a3"/>
        <w:ind w:right="859" w:firstLine="240"/>
      </w:pPr>
      <w:r>
        <w:t xml:space="preserve">Содержательный раздел программы среднего общего образования включает следующие программы, ориентированные на достижение предметных, </w:t>
      </w:r>
      <w:proofErr w:type="spellStart"/>
      <w:r>
        <w:t>метапредметных</w:t>
      </w:r>
      <w:proofErr w:type="spellEnd"/>
      <w:r>
        <w:t xml:space="preserve"> и личностных результатов:</w:t>
      </w:r>
    </w:p>
    <w:p w:rsidR="00F119D6" w:rsidRDefault="00877B6F">
      <w:pPr>
        <w:pStyle w:val="a3"/>
        <w:ind w:right="598"/>
        <w:jc w:val="left"/>
      </w:pPr>
      <w:r>
        <w:t>-рабочие программы учебных предметов, учебных курсов (в том числе внеурочной деятельности), учебных модулей;</w:t>
      </w:r>
    </w:p>
    <w:p w:rsidR="00F119D6" w:rsidRDefault="00877B6F">
      <w:pPr>
        <w:pStyle w:val="a3"/>
        <w:spacing w:before="1"/>
        <w:jc w:val="left"/>
      </w:pPr>
      <w:r>
        <w:t xml:space="preserve">-программу формирования универсальных учебных действий </w:t>
      </w:r>
      <w:proofErr w:type="gramStart"/>
      <w:r>
        <w:t>у</w:t>
      </w:r>
      <w:proofErr w:type="gramEnd"/>
      <w:r>
        <w:t xml:space="preserve"> обучающихся;</w:t>
      </w:r>
    </w:p>
    <w:p w:rsidR="00F119D6" w:rsidRDefault="00877B6F">
      <w:pPr>
        <w:pStyle w:val="a3"/>
        <w:jc w:val="left"/>
      </w:pPr>
      <w:r>
        <w:t>-рабочую программу воспитания;</w:t>
      </w:r>
    </w:p>
    <w:p w:rsidR="00F119D6" w:rsidRDefault="00877B6F">
      <w:pPr>
        <w:pStyle w:val="a3"/>
        <w:jc w:val="left"/>
      </w:pPr>
      <w:r>
        <w:t>-программу коррекционной работы.</w:t>
      </w:r>
    </w:p>
    <w:p w:rsidR="00F119D6" w:rsidRDefault="00F119D6">
      <w:pPr>
        <w:pStyle w:val="a3"/>
        <w:spacing w:before="11"/>
        <w:ind w:left="0"/>
        <w:jc w:val="left"/>
        <w:rPr>
          <w:sz w:val="28"/>
        </w:rPr>
      </w:pPr>
    </w:p>
    <w:p w:rsidR="00F119D6" w:rsidRDefault="00877B6F">
      <w:pPr>
        <w:pStyle w:val="11"/>
        <w:numPr>
          <w:ilvl w:val="1"/>
          <w:numId w:val="10"/>
        </w:numPr>
        <w:tabs>
          <w:tab w:val="left" w:pos="1595"/>
        </w:tabs>
        <w:spacing w:before="0" w:line="276" w:lineRule="auto"/>
        <w:ind w:right="1591" w:hanging="1398"/>
        <w:jc w:val="both"/>
      </w:pPr>
      <w:r>
        <w:t>Рабочие</w:t>
      </w:r>
      <w:r>
        <w:rPr>
          <w:spacing w:val="-7"/>
        </w:rPr>
        <w:t xml:space="preserve"> </w:t>
      </w:r>
      <w:r>
        <w:t>программы</w:t>
      </w:r>
      <w:r>
        <w:rPr>
          <w:spacing w:val="-7"/>
        </w:rPr>
        <w:t xml:space="preserve"> </w:t>
      </w:r>
      <w:r>
        <w:t>учебных</w:t>
      </w:r>
      <w:r>
        <w:rPr>
          <w:spacing w:val="-6"/>
        </w:rPr>
        <w:t xml:space="preserve"> </w:t>
      </w:r>
      <w:r>
        <w:t>предметов,</w:t>
      </w:r>
      <w:r>
        <w:rPr>
          <w:spacing w:val="-9"/>
        </w:rPr>
        <w:t xml:space="preserve"> </w:t>
      </w:r>
      <w:r>
        <w:t>учебных</w:t>
      </w:r>
      <w:r>
        <w:rPr>
          <w:spacing w:val="-6"/>
        </w:rPr>
        <w:t xml:space="preserve"> </w:t>
      </w:r>
      <w:r>
        <w:t>курсов</w:t>
      </w:r>
      <w:r>
        <w:rPr>
          <w:spacing w:val="-4"/>
        </w:rPr>
        <w:t xml:space="preserve"> </w:t>
      </w:r>
      <w:r>
        <w:t>(в</w:t>
      </w:r>
      <w:r>
        <w:rPr>
          <w:spacing w:val="-6"/>
        </w:rPr>
        <w:t xml:space="preserve"> </w:t>
      </w:r>
      <w:r>
        <w:t>том</w:t>
      </w:r>
      <w:r>
        <w:rPr>
          <w:spacing w:val="-7"/>
        </w:rPr>
        <w:t xml:space="preserve"> </w:t>
      </w:r>
      <w:r>
        <w:t>числе внеурочной деятельности), учебных</w:t>
      </w:r>
      <w:r>
        <w:rPr>
          <w:spacing w:val="-2"/>
        </w:rPr>
        <w:t xml:space="preserve"> </w:t>
      </w:r>
      <w:r>
        <w:t>модулей</w:t>
      </w:r>
    </w:p>
    <w:p w:rsidR="00F119D6" w:rsidRDefault="00877B6F">
      <w:pPr>
        <w:pStyle w:val="a3"/>
        <w:spacing w:line="276" w:lineRule="auto"/>
        <w:ind w:right="846" w:firstLine="240"/>
      </w:pPr>
      <w:r>
        <w:t xml:space="preserve">Рабочие программы учебных предметов, учебных курсов (в том числе внеурочной деятельности), учебных модулей обеспечивают достижение планируемых результатов освоения ООП СОО и разработаны на основе требований ФГОС СОО к результатам ООП СОО и с учетом федеральных рабочих программ, разработанных Федеральным государственным бюджетным научным учреждением «Институтом </w:t>
      </w:r>
      <w:proofErr w:type="gramStart"/>
      <w:r>
        <w:t>стратегии развития образования Российской академии образования</w:t>
      </w:r>
      <w:proofErr w:type="gramEnd"/>
      <w:r>
        <w:t>».</w:t>
      </w:r>
    </w:p>
    <w:p w:rsidR="00F119D6" w:rsidRDefault="00877B6F">
      <w:pPr>
        <w:pStyle w:val="a3"/>
        <w:spacing w:line="276" w:lineRule="auto"/>
        <w:ind w:right="861"/>
      </w:pPr>
      <w:r>
        <w:t>Рабочие программы учебных предметов, учебных курсов (в том числе внеурочной деятельности), учебных модулей включают:</w:t>
      </w:r>
    </w:p>
    <w:p w:rsidR="00F119D6" w:rsidRDefault="00877B6F">
      <w:pPr>
        <w:pStyle w:val="a5"/>
        <w:numPr>
          <w:ilvl w:val="0"/>
          <w:numId w:val="12"/>
        </w:numPr>
        <w:tabs>
          <w:tab w:val="left" w:pos="460"/>
        </w:tabs>
        <w:spacing w:line="275" w:lineRule="exact"/>
        <w:ind w:left="459" w:hanging="140"/>
        <w:rPr>
          <w:sz w:val="24"/>
        </w:rPr>
      </w:pPr>
      <w:r>
        <w:rPr>
          <w:sz w:val="24"/>
        </w:rPr>
        <w:t>Пояснительную</w:t>
      </w:r>
      <w:r>
        <w:rPr>
          <w:spacing w:val="-1"/>
          <w:sz w:val="24"/>
        </w:rPr>
        <w:t xml:space="preserve"> </w:t>
      </w:r>
      <w:r>
        <w:rPr>
          <w:sz w:val="24"/>
        </w:rPr>
        <w:t>записку</w:t>
      </w:r>
    </w:p>
    <w:p w:rsidR="00F119D6" w:rsidRDefault="00877B6F">
      <w:pPr>
        <w:pStyle w:val="a5"/>
        <w:numPr>
          <w:ilvl w:val="0"/>
          <w:numId w:val="12"/>
        </w:numPr>
        <w:tabs>
          <w:tab w:val="left" w:pos="499"/>
        </w:tabs>
        <w:spacing w:before="37" w:line="276" w:lineRule="auto"/>
        <w:ind w:right="856" w:firstLine="0"/>
        <w:rPr>
          <w:sz w:val="24"/>
        </w:rPr>
      </w:pPr>
      <w:r>
        <w:rPr>
          <w:sz w:val="24"/>
        </w:rPr>
        <w:t>Содержание учебного предмета, учебного курса (в том числе внеурочной деятельности), учебного модуля; с указанием формы проведения занятий по учебному курсу внеурочной деятельности</w:t>
      </w:r>
    </w:p>
    <w:p w:rsidR="00F119D6" w:rsidRDefault="00877B6F">
      <w:pPr>
        <w:pStyle w:val="a5"/>
        <w:numPr>
          <w:ilvl w:val="0"/>
          <w:numId w:val="12"/>
        </w:numPr>
        <w:tabs>
          <w:tab w:val="left" w:pos="599"/>
        </w:tabs>
        <w:spacing w:before="1" w:line="276" w:lineRule="auto"/>
        <w:ind w:right="860" w:firstLine="60"/>
        <w:rPr>
          <w:sz w:val="24"/>
        </w:rPr>
      </w:pPr>
      <w:r>
        <w:rPr>
          <w:sz w:val="24"/>
        </w:rPr>
        <w:t>Планируемые результаты освоения учебного предмета, учебного курса (в том числе внеурочной деятельности), учебного модуля;</w:t>
      </w:r>
    </w:p>
    <w:p w:rsidR="00F119D6" w:rsidRDefault="00877B6F">
      <w:pPr>
        <w:pStyle w:val="a5"/>
        <w:numPr>
          <w:ilvl w:val="0"/>
          <w:numId w:val="12"/>
        </w:numPr>
        <w:tabs>
          <w:tab w:val="left" w:pos="496"/>
        </w:tabs>
        <w:ind w:right="842" w:firstLine="0"/>
        <w:rPr>
          <w:sz w:val="24"/>
        </w:rPr>
      </w:pPr>
      <w:proofErr w:type="gramStart"/>
      <w:r>
        <w:rPr>
          <w:sz w:val="24"/>
        </w:rPr>
        <w:t>Тематическое планирование с указанием количества академических часов, отводимых на освоение каждой темы учебного предмета, учебного курса (в том числе внеурочной деятельности), учебного модуля и возможность использования по этой теме электронных (цифровых) образовательных ресурсов, являющихся учебно-методическими материалами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w:t>
      </w:r>
      <w:proofErr w:type="gramEnd"/>
      <w:r>
        <w:rPr>
          <w:sz w:val="24"/>
        </w:rPr>
        <w:t xml:space="preserve">, </w:t>
      </w:r>
      <w:proofErr w:type="gramStart"/>
      <w:r>
        <w:rPr>
          <w:sz w:val="24"/>
        </w:rPr>
        <w:t>представленными в электронном (цифровом) виде и реализующими дидактические возможности ИКТ, содержание которых соответствует законодательству об</w:t>
      </w:r>
      <w:r>
        <w:rPr>
          <w:spacing w:val="-18"/>
          <w:sz w:val="24"/>
        </w:rPr>
        <w:t xml:space="preserve"> </w:t>
      </w:r>
      <w:r>
        <w:rPr>
          <w:sz w:val="24"/>
        </w:rPr>
        <w:t>образовании.</w:t>
      </w:r>
      <w:proofErr w:type="gramEnd"/>
    </w:p>
    <w:p w:rsidR="00F119D6" w:rsidRDefault="00877B6F">
      <w:pPr>
        <w:pStyle w:val="a3"/>
        <w:ind w:right="597" w:firstLine="180"/>
      </w:pPr>
      <w:r>
        <w:t>Рабочие программы учебных курсов  внеурочной  деятельности  содержат  указание  на форму проведения</w:t>
      </w:r>
      <w:r>
        <w:rPr>
          <w:spacing w:val="-6"/>
        </w:rPr>
        <w:t xml:space="preserve"> </w:t>
      </w:r>
      <w:r>
        <w:t>занятий.</w:t>
      </w:r>
    </w:p>
    <w:p w:rsidR="00F119D6" w:rsidRDefault="00877B6F">
      <w:pPr>
        <w:pStyle w:val="a3"/>
        <w:ind w:right="603" w:firstLine="240"/>
        <w:rPr>
          <w:i/>
        </w:rPr>
      </w:pPr>
      <w:r>
        <w:t xml:space="preserve">Рабочие программы учебных предметов, учебных курсов (в том числе внеурочной деятельности), учебных модулей формируются с учетом </w:t>
      </w:r>
      <w:r>
        <w:rPr>
          <w:i/>
        </w:rPr>
        <w:t>рабочей программы воспитания.</w:t>
      </w:r>
    </w:p>
    <w:p w:rsidR="00F119D6" w:rsidRDefault="00877B6F">
      <w:pPr>
        <w:pStyle w:val="a3"/>
        <w:spacing w:before="2" w:line="276" w:lineRule="auto"/>
        <w:ind w:right="881" w:firstLine="240"/>
      </w:pPr>
      <w:r>
        <w:t>Рабочие программы учебных предметов, учебных курсов (в том числе внеурочной деятельности), учебных модулей могут быть реализованы с применением электронного обучения и дистанционных образовательных технологий. Формы электронного обучения и цифровых образовательных технологий, используемых в образовательном процессе, указаны в разделе «Тематическое планирование» рабочей программы по каждому учебному предмету, учебному курсу (в том числе внеурочной деятельности), учебному</w:t>
      </w:r>
      <w:r>
        <w:rPr>
          <w:spacing w:val="-19"/>
        </w:rPr>
        <w:t xml:space="preserve"> </w:t>
      </w:r>
      <w:r>
        <w:t>модулю.</w:t>
      </w:r>
    </w:p>
    <w:p w:rsidR="00F119D6" w:rsidRDefault="00877B6F">
      <w:pPr>
        <w:pStyle w:val="a3"/>
        <w:spacing w:line="275" w:lineRule="exact"/>
      </w:pPr>
      <w:r>
        <w:t>Содержание рабочих программ части учебного плана, формируемой участниками</w:t>
      </w:r>
    </w:p>
    <w:p w:rsidR="00F119D6" w:rsidRDefault="00F119D6">
      <w:pPr>
        <w:spacing w:line="275" w:lineRule="exact"/>
        <w:sectPr w:rsidR="00F119D6">
          <w:pgSz w:w="12240" w:h="15840"/>
          <w:pgMar w:top="500" w:right="300" w:bottom="1240" w:left="1120" w:header="0" w:footer="975" w:gutter="0"/>
          <w:cols w:space="720"/>
        </w:sectPr>
      </w:pPr>
    </w:p>
    <w:p w:rsidR="00F119D6" w:rsidRDefault="00877B6F">
      <w:pPr>
        <w:pStyle w:val="a3"/>
        <w:spacing w:before="63" w:line="276" w:lineRule="auto"/>
        <w:ind w:right="614"/>
      </w:pPr>
      <w:r>
        <w:lastRenderedPageBreak/>
        <w:t>образовательных отношений, определяется ежегодно по запросам обучающихся и их родителей.</w:t>
      </w:r>
    </w:p>
    <w:p w:rsidR="00F119D6" w:rsidRDefault="00877B6F">
      <w:pPr>
        <w:pStyle w:val="a3"/>
        <w:spacing w:line="278" w:lineRule="auto"/>
        <w:ind w:right="602" w:firstLine="60"/>
        <w:rPr>
          <w:b/>
          <w:i/>
        </w:rPr>
      </w:pPr>
      <w:r>
        <w:t xml:space="preserve">Рабочие программы учебных предметов, учебных курсов (в том числе внеурочной деятельности), учебных модулей являются приложением к ООП СОО </w:t>
      </w:r>
      <w:r>
        <w:rPr>
          <w:b/>
          <w:i/>
          <w:spacing w:val="-4"/>
        </w:rPr>
        <w:t xml:space="preserve">(Приложение </w:t>
      </w:r>
      <w:r>
        <w:rPr>
          <w:b/>
          <w:i/>
        </w:rPr>
        <w:t xml:space="preserve">к </w:t>
      </w:r>
      <w:r>
        <w:rPr>
          <w:b/>
          <w:i/>
          <w:spacing w:val="-4"/>
        </w:rPr>
        <w:t xml:space="preserve">ООП </w:t>
      </w:r>
      <w:r>
        <w:rPr>
          <w:b/>
          <w:i/>
        </w:rPr>
        <w:t xml:space="preserve">№ </w:t>
      </w:r>
      <w:r>
        <w:rPr>
          <w:b/>
          <w:i/>
          <w:spacing w:val="-3"/>
        </w:rPr>
        <w:t>1)</w:t>
      </w:r>
    </w:p>
    <w:p w:rsidR="00F119D6" w:rsidRDefault="00877B6F">
      <w:pPr>
        <w:pStyle w:val="11"/>
        <w:numPr>
          <w:ilvl w:val="1"/>
          <w:numId w:val="10"/>
        </w:numPr>
        <w:tabs>
          <w:tab w:val="left" w:pos="1255"/>
        </w:tabs>
        <w:spacing w:before="216" w:line="510" w:lineRule="atLeast"/>
        <w:ind w:left="3904" w:right="1118" w:hanging="3071"/>
        <w:jc w:val="both"/>
      </w:pPr>
      <w:r>
        <w:t xml:space="preserve">Программа формирования универсальных учебных действий </w:t>
      </w:r>
      <w:proofErr w:type="gramStart"/>
      <w:r>
        <w:t>у</w:t>
      </w:r>
      <w:proofErr w:type="gramEnd"/>
      <w:r>
        <w:rPr>
          <w:spacing w:val="-20"/>
        </w:rPr>
        <w:t xml:space="preserve"> </w:t>
      </w:r>
      <w:r>
        <w:rPr>
          <w:spacing w:val="-3"/>
        </w:rPr>
        <w:t xml:space="preserve">обучающихся </w:t>
      </w:r>
      <w:r>
        <w:t>Содержательный раздел.</w:t>
      </w:r>
    </w:p>
    <w:p w:rsidR="00F119D6" w:rsidRDefault="00877B6F">
      <w:pPr>
        <w:pStyle w:val="a3"/>
        <w:spacing w:before="1"/>
        <w:ind w:left="500"/>
      </w:pPr>
      <w:r>
        <w:t xml:space="preserve">Программа формирования УУД у </w:t>
      </w:r>
      <w:proofErr w:type="gramStart"/>
      <w:r>
        <w:t>обучающихся</w:t>
      </w:r>
      <w:proofErr w:type="gramEnd"/>
      <w:r>
        <w:t xml:space="preserve"> содержит:</w:t>
      </w:r>
    </w:p>
    <w:p w:rsidR="00F119D6" w:rsidRDefault="00877B6F">
      <w:pPr>
        <w:pStyle w:val="a3"/>
      </w:pPr>
      <w:r>
        <w:t>-описание взаимосвязи УУД с содержанием учебных предметов;</w:t>
      </w:r>
    </w:p>
    <w:p w:rsidR="00F119D6" w:rsidRDefault="00877B6F">
      <w:pPr>
        <w:pStyle w:val="a3"/>
        <w:ind w:right="598"/>
      </w:pPr>
      <w:r>
        <w:t>-описание особенностей реализации основных направлений и форм учебно-исследовательской и проектной</w:t>
      </w:r>
      <w:r>
        <w:rPr>
          <w:spacing w:val="-1"/>
        </w:rPr>
        <w:t xml:space="preserve"> </w:t>
      </w:r>
      <w:r>
        <w:t>деятельности.</w:t>
      </w:r>
    </w:p>
    <w:p w:rsidR="00F119D6" w:rsidRDefault="00877B6F">
      <w:pPr>
        <w:pStyle w:val="a3"/>
        <w:spacing w:before="1"/>
        <w:ind w:left="500"/>
      </w:pPr>
      <w:r>
        <w:t>Описание взаимосвязи УУД с содержанием учебных предметов.</w:t>
      </w:r>
    </w:p>
    <w:p w:rsidR="00F119D6" w:rsidRDefault="00877B6F">
      <w:pPr>
        <w:pStyle w:val="a3"/>
        <w:ind w:right="607" w:firstLine="240"/>
      </w:pPr>
      <w:r>
        <w:t>Содержание основного общего образования определяется программой основного общего образования. Предметное учебное содержание фиксируется в рабочих программах.</w:t>
      </w:r>
    </w:p>
    <w:p w:rsidR="00F119D6" w:rsidRDefault="00877B6F">
      <w:pPr>
        <w:pStyle w:val="a3"/>
        <w:ind w:right="597" w:firstLine="240"/>
      </w:pPr>
      <w:proofErr w:type="gramStart"/>
      <w:r>
        <w:t xml:space="preserve">Разработанные по всем учебным предметам федеральные рабочие программы (далее - ФРП) отражают определенные во ФГОС СОО УУД в трех своих компонентах: как часть </w:t>
      </w:r>
      <w:proofErr w:type="spellStart"/>
      <w:r>
        <w:t>метапредметных</w:t>
      </w:r>
      <w:proofErr w:type="spellEnd"/>
      <w:r>
        <w:t xml:space="preserve"> результатов обучения в разделе "Планируемые результаты освоения учебного предмета на уровне основного общего образования"; в соотнесении с предметными результатами по основным разделам и темам учебного содержания; в разделе "Основные виды деятельности" тематического планирования.</w:t>
      </w:r>
      <w:proofErr w:type="gramEnd"/>
    </w:p>
    <w:p w:rsidR="00F119D6" w:rsidRDefault="00877B6F">
      <w:pPr>
        <w:pStyle w:val="a3"/>
        <w:ind w:left="944" w:right="1231"/>
        <w:jc w:val="center"/>
      </w:pPr>
      <w:r>
        <w:t>.Описание реализации требований формирования УУД в предметных результатах и тематическом планировании по отдельным предметным областям.</w:t>
      </w:r>
    </w:p>
    <w:p w:rsidR="00F119D6" w:rsidRDefault="00877B6F">
      <w:pPr>
        <w:pStyle w:val="a3"/>
        <w:ind w:left="944" w:right="1226"/>
        <w:jc w:val="center"/>
      </w:pPr>
      <w:r>
        <w:t>Русский язык и литература.</w:t>
      </w:r>
    </w:p>
    <w:p w:rsidR="00F119D6" w:rsidRDefault="00877B6F">
      <w:pPr>
        <w:pStyle w:val="a3"/>
        <w:ind w:right="608" w:firstLine="240"/>
      </w:pPr>
      <w:r>
        <w:t>Формирование универсальных учебных познавательных действий включает базовые логические действия:</w:t>
      </w:r>
    </w:p>
    <w:p w:rsidR="00F119D6" w:rsidRDefault="00877B6F">
      <w:pPr>
        <w:pStyle w:val="a3"/>
        <w:spacing w:before="1"/>
        <w:ind w:right="599"/>
      </w:pPr>
      <w:proofErr w:type="gramStart"/>
      <w:r>
        <w:t>-устанавливать существенный признак или основание для сравнения, классификации и обобщения языковых единиц, языковых фактов и процессов, текстов различных функциональных разновидностей языка, функционально-смысловых типов, жанров; устанавливать основания для сравнения литературных героев, художественных произведений и их фрагментов, классификации и обобщения литературных фактов; сопоставлять текст с другими произведениями русской и зарубежной литературы, интерпретациями в различных видах искусств;</w:t>
      </w:r>
      <w:proofErr w:type="gramEnd"/>
    </w:p>
    <w:p w:rsidR="00F119D6" w:rsidRDefault="00877B6F">
      <w:pPr>
        <w:pStyle w:val="a3"/>
        <w:ind w:right="594"/>
      </w:pPr>
      <w:r>
        <w:t>-выявлять закономерности и противоречия в языковых фактах, данных в наблюдении (например, традиционный принцип русской орфографии и правописание чередующихся гласных и другие); при изучении литературных произведений, направлений, фактов историк</w:t>
      </w:r>
      <w:proofErr w:type="gramStart"/>
      <w:r>
        <w:t>о-</w:t>
      </w:r>
      <w:proofErr w:type="gramEnd"/>
      <w:r>
        <w:t xml:space="preserve"> литературного процесса; анализировать изменения (например, в лексическом составе русского языка) и находить закономерности; формулировать и использовать определения понятий; толковать лексическое значение слова путем установления родовых и видовых смысловых компонентов, отражающих основные </w:t>
      </w:r>
      <w:proofErr w:type="spellStart"/>
      <w:proofErr w:type="gramStart"/>
      <w:r>
        <w:t>родо</w:t>
      </w:r>
      <w:proofErr w:type="spellEnd"/>
      <w:r>
        <w:t>-видовые</w:t>
      </w:r>
      <w:proofErr w:type="gramEnd"/>
      <w:r>
        <w:t xml:space="preserve"> признаки реалии;</w:t>
      </w:r>
    </w:p>
    <w:p w:rsidR="00F119D6" w:rsidRDefault="00877B6F">
      <w:pPr>
        <w:pStyle w:val="a3"/>
        <w:ind w:right="599"/>
      </w:pPr>
      <w:proofErr w:type="gramStart"/>
      <w:r>
        <w:t>-выражать отношения, зависимости, правила, закономерности с помощью схем (например, схем сложного предложения с разными видами связи); графических моделей (например, при объяснении правописания гласных в корне слова, правописании "н" и "</w:t>
      </w:r>
      <w:proofErr w:type="spellStart"/>
      <w:r>
        <w:t>нн</w:t>
      </w:r>
      <w:proofErr w:type="spellEnd"/>
      <w:r>
        <w:t>" в словах различных частей речи) и другие;</w:t>
      </w:r>
      <w:proofErr w:type="gramEnd"/>
    </w:p>
    <w:p w:rsidR="00F119D6" w:rsidRDefault="00877B6F">
      <w:pPr>
        <w:pStyle w:val="a3"/>
        <w:ind w:right="604"/>
      </w:pPr>
      <w:r>
        <w:t>разрабатывать план решения языковой и речевой задачи с учетом анализа имеющихся данных, представленных в виде текста, таблицы, графики и другие;</w:t>
      </w:r>
    </w:p>
    <w:p w:rsidR="00F119D6" w:rsidRDefault="00877B6F">
      <w:pPr>
        <w:pStyle w:val="a3"/>
        <w:ind w:right="605"/>
      </w:pPr>
      <w:r>
        <w:t>-оценивать соответствие результатов деятельности ее целям; различать верные и неверные суждения, устанавливать противоречия в суждениях и корректировать текст;</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10"/>
      </w:pPr>
      <w:r>
        <w:lastRenderedPageBreak/>
        <w:t>-развивать критическое мышление при решении жизненных проблем с учетом собственного речевого и читательского опыта;</w:t>
      </w:r>
    </w:p>
    <w:p w:rsidR="00F119D6" w:rsidRDefault="00877B6F">
      <w:pPr>
        <w:pStyle w:val="a3"/>
        <w:ind w:right="607"/>
      </w:pPr>
      <w:r>
        <w:t>-самостоятельно формулировать и актуализировать проблему, заложенную в художественном произведении, рассматривать ее всесторонне;</w:t>
      </w:r>
    </w:p>
    <w:p w:rsidR="00F119D6" w:rsidRDefault="00877B6F">
      <w:pPr>
        <w:pStyle w:val="a3"/>
        <w:spacing w:before="1"/>
        <w:ind w:right="602"/>
      </w:pPr>
      <w:r>
        <w:t>устанавливать основания для сравнения литературных героев, художественных произведений и их фрагментов, классификации и обобщения литературных фактов; сопоставлять те</w:t>
      </w:r>
      <w:proofErr w:type="gramStart"/>
      <w:r>
        <w:t>кст с др</w:t>
      </w:r>
      <w:proofErr w:type="gramEnd"/>
      <w:r>
        <w:t>угими произведениями русской и зарубежной литературы, интерпретациями в различных видах искусств;</w:t>
      </w:r>
    </w:p>
    <w:p w:rsidR="00F119D6" w:rsidRDefault="00877B6F">
      <w:pPr>
        <w:pStyle w:val="a3"/>
        <w:ind w:right="603"/>
        <w:jc w:val="right"/>
      </w:pPr>
      <w:r>
        <w:t>-выявлять закономерности и противоречия в рассматриваемых явлениях, в том</w:t>
      </w:r>
      <w:r>
        <w:rPr>
          <w:spacing w:val="59"/>
        </w:rPr>
        <w:t xml:space="preserve"> </w:t>
      </w:r>
      <w:r>
        <w:t>числе при</w:t>
      </w:r>
      <w:r>
        <w:rPr>
          <w:w w:val="99"/>
        </w:rPr>
        <w:t xml:space="preserve"> </w:t>
      </w:r>
      <w:r>
        <w:t>изучении литературных произведений, направлений, фактов историко-литературного процесса.</w:t>
      </w:r>
    </w:p>
    <w:p w:rsidR="00F119D6" w:rsidRDefault="00877B6F">
      <w:pPr>
        <w:pStyle w:val="a3"/>
        <w:ind w:right="603" w:firstLine="360"/>
      </w:pPr>
      <w:r>
        <w:t>Формирование универсальных учебных познавательных действий включает базовые исследовательские действия:</w:t>
      </w:r>
    </w:p>
    <w:p w:rsidR="00F119D6" w:rsidRDefault="00877B6F">
      <w:pPr>
        <w:pStyle w:val="a3"/>
        <w:ind w:right="606"/>
      </w:pPr>
      <w:r>
        <w:t>-формулировать вопросы исследовательского характера (например, о лексической сочетаемости слов, об особенности употребления стилистически окрашенной лексики и другие);</w:t>
      </w:r>
    </w:p>
    <w:p w:rsidR="00F119D6" w:rsidRDefault="00877B6F">
      <w:pPr>
        <w:pStyle w:val="a3"/>
        <w:spacing w:before="1"/>
        <w:ind w:right="599"/>
      </w:pPr>
      <w:r>
        <w:t>-выдвигать гипотезы (например, о целях использования изобразительно-выразительных средств языка, о причинах изменений в лексическом составе русского языка, стилистических изменений и другие), обосновывать, аргументировать</w:t>
      </w:r>
      <w:r>
        <w:rPr>
          <w:spacing w:val="-3"/>
        </w:rPr>
        <w:t xml:space="preserve"> </w:t>
      </w:r>
      <w:r>
        <w:t>суждения;</w:t>
      </w:r>
    </w:p>
    <w:p w:rsidR="00F119D6" w:rsidRDefault="00877B6F">
      <w:pPr>
        <w:pStyle w:val="a3"/>
        <w:ind w:right="599"/>
      </w:pPr>
      <w:r>
        <w:t>-анализировать результаты, полученные в ходе решения языковой и речевой задачи, критически оценивать их</w:t>
      </w:r>
      <w:r>
        <w:rPr>
          <w:spacing w:val="-4"/>
        </w:rPr>
        <w:t xml:space="preserve"> </w:t>
      </w:r>
      <w:r>
        <w:t>достоверность;</w:t>
      </w:r>
    </w:p>
    <w:p w:rsidR="00F119D6" w:rsidRDefault="00877B6F">
      <w:pPr>
        <w:pStyle w:val="a3"/>
        <w:ind w:right="605"/>
      </w:pPr>
      <w:r>
        <w:t>-уметь интегрировать знания из разных предметных областей (например, при подборе примеров о роли русского языка как государственного языка Российской Федерации, средства межнационального общения, национального языка русского народа, одного из мировых языков и</w:t>
      </w:r>
      <w:r>
        <w:rPr>
          <w:spacing w:val="-1"/>
        </w:rPr>
        <w:t xml:space="preserve"> </w:t>
      </w:r>
      <w:r>
        <w:t>другие);</w:t>
      </w:r>
    </w:p>
    <w:p w:rsidR="00F119D6" w:rsidRDefault="00877B6F">
      <w:pPr>
        <w:pStyle w:val="a3"/>
        <w:ind w:right="607"/>
      </w:pPr>
      <w:proofErr w:type="gramStart"/>
      <w:r>
        <w:t>-уметь переносить знания в практическую область, освоенные средства и способы действия в собственную речевую практику (например, применять знания о нормах произношения и правописания, лексических, морфологических и других нормах); уметь переносить знания, в том числе полученные в результате чтения и изучения литературных произведений, в познавательную и практическую области жизнедеятельности;</w:t>
      </w:r>
      <w:proofErr w:type="gramEnd"/>
    </w:p>
    <w:p w:rsidR="00F119D6" w:rsidRDefault="00877B6F">
      <w:pPr>
        <w:pStyle w:val="a3"/>
        <w:ind w:right="603"/>
      </w:pPr>
      <w:r>
        <w:t>владеть навыками учебно-исследовательской и проектной деятельности на основе литературного материала, проявлять устойчивый интерес к чтению как средству познания отечественной и других культур;</w:t>
      </w:r>
    </w:p>
    <w:p w:rsidR="00F119D6" w:rsidRDefault="00877B6F">
      <w:pPr>
        <w:pStyle w:val="a3"/>
        <w:ind w:right="597"/>
      </w:pPr>
      <w:r>
        <w:t>-владеть научным типом мышления, научной терминологией, ключевыми понятиями и методами современного литературоведения; определять и учитывать историко-культурный контекст и конте</w:t>
      </w:r>
      <w:proofErr w:type="gramStart"/>
      <w:r>
        <w:t>кст тв</w:t>
      </w:r>
      <w:proofErr w:type="gramEnd"/>
      <w:r>
        <w:t>орчества писателя в процессе анализа художественных произведений.</w:t>
      </w:r>
    </w:p>
    <w:p w:rsidR="00F119D6" w:rsidRDefault="00877B6F">
      <w:pPr>
        <w:pStyle w:val="a3"/>
        <w:ind w:right="606" w:firstLine="300"/>
      </w:pPr>
      <w:r>
        <w:t>Формирование универсальных учебных познавательных действий включает работу с информацией:</w:t>
      </w:r>
    </w:p>
    <w:p w:rsidR="00F119D6" w:rsidRDefault="00877B6F">
      <w:pPr>
        <w:pStyle w:val="a3"/>
        <w:ind w:right="607"/>
      </w:pPr>
      <w:r>
        <w:t>-самостоятельно осуществлять поиск, анализ, систематизацию и интерпретацию информации из энциклопедий, словарей, справочников; средств массовой информации, государственных электронных ресурсов учебного назначения; оценивать достоверность информации, ее соответствие правовым и морально-этическим</w:t>
      </w:r>
      <w:r>
        <w:rPr>
          <w:spacing w:val="-5"/>
        </w:rPr>
        <w:t xml:space="preserve"> </w:t>
      </w:r>
      <w:r>
        <w:t>нормам;</w:t>
      </w:r>
    </w:p>
    <w:p w:rsidR="00F119D6" w:rsidRDefault="00877B6F">
      <w:pPr>
        <w:pStyle w:val="a3"/>
        <w:ind w:right="607"/>
      </w:pPr>
      <w:r>
        <w:t>-создавать тексты в различных форматах с учетом назначения информац</w:t>
      </w:r>
      <w:proofErr w:type="gramStart"/>
      <w:r>
        <w:t>ии и ее</w:t>
      </w:r>
      <w:proofErr w:type="gramEnd"/>
      <w:r>
        <w:t xml:space="preserve"> целевой аудитории, выбирать оптимальную форму ее представления и визуализации (презентация, таблица, схема и другие);</w:t>
      </w:r>
    </w:p>
    <w:p w:rsidR="00F119D6" w:rsidRDefault="00877B6F">
      <w:pPr>
        <w:pStyle w:val="a3"/>
        <w:ind w:right="605"/>
      </w:pPr>
      <w:r>
        <w:t>-владеть навыками защиты личной информации, соблюдать требования информационной безопасности.</w:t>
      </w:r>
    </w:p>
    <w:p w:rsidR="00F119D6" w:rsidRDefault="00877B6F">
      <w:pPr>
        <w:pStyle w:val="a3"/>
        <w:ind w:left="980"/>
      </w:pPr>
      <w:r>
        <w:t>Формирование универсальных учебных коммуникативных действий включает умения:</w:t>
      </w:r>
    </w:p>
    <w:p w:rsidR="00F119D6" w:rsidRDefault="00877B6F">
      <w:pPr>
        <w:pStyle w:val="a3"/>
        <w:ind w:right="603"/>
      </w:pPr>
      <w:r>
        <w:t>-владеть различными видами монолога и диалога, формулировать в устной и письменной форме суждения на социально-культурные, нравственно-этические, бытовые, учебные темы</w:t>
      </w:r>
      <w:r>
        <w:rPr>
          <w:spacing w:val="21"/>
        </w:rPr>
        <w:t xml:space="preserve"> </w:t>
      </w:r>
      <w:proofErr w:type="gramStart"/>
      <w:r>
        <w:t>в</w:t>
      </w:r>
      <w:proofErr w:type="gramEnd"/>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5"/>
      </w:pPr>
      <w:proofErr w:type="gramStart"/>
      <w:r>
        <w:lastRenderedPageBreak/>
        <w:t>соответствии</w:t>
      </w:r>
      <w:proofErr w:type="gramEnd"/>
      <w:r>
        <w:t xml:space="preserve"> с темой, целью, сферой и ситуацией общения; правильно, логично, аргументированно излагать свою точку зрения по поставленной проблеме;</w:t>
      </w:r>
    </w:p>
    <w:p w:rsidR="00F119D6" w:rsidRDefault="00877B6F">
      <w:pPr>
        <w:pStyle w:val="a3"/>
      </w:pPr>
      <w:r>
        <w:t>-пользоваться невербальными средствами общения, понимать значение социальных знаков;</w:t>
      </w:r>
    </w:p>
    <w:p w:rsidR="00F119D6" w:rsidRDefault="00877B6F">
      <w:pPr>
        <w:pStyle w:val="a3"/>
        <w:spacing w:before="1"/>
        <w:ind w:right="600"/>
      </w:pPr>
      <w:r>
        <w:t>-аргументированно вести диалог, уметь смягчать конфликтные ситуации; корректно выражать свое отношение к суждениям собеседников, проявлять уважительное отношение к оппоненту и в корректной форме формулировать свои возражения, задавать вопросы по существу обсуждаемой темы;</w:t>
      </w:r>
    </w:p>
    <w:p w:rsidR="00F119D6" w:rsidRDefault="00877B6F">
      <w:pPr>
        <w:pStyle w:val="a3"/>
        <w:ind w:right="607"/>
      </w:pPr>
      <w:r>
        <w:t>-логично и корректно с точки зрения культуры речи излагать свою точку зрения; самостоятельно выбирать формат публичного выступления и составлять устные и письменные тексты с учетом цели и особенностей аудитории;</w:t>
      </w:r>
    </w:p>
    <w:p w:rsidR="00F119D6" w:rsidRDefault="00877B6F">
      <w:pPr>
        <w:pStyle w:val="a3"/>
        <w:ind w:right="608"/>
      </w:pPr>
      <w:r>
        <w:t>-осуществлять совместную деятельность, включая взаимодействие с людьми иной культуры, национальной и религиозной принадлежности на основе гуманистических ценностей, взаимопонимания между людьми разных культур;</w:t>
      </w:r>
    </w:p>
    <w:p w:rsidR="00F119D6" w:rsidRDefault="00877B6F">
      <w:pPr>
        <w:pStyle w:val="a3"/>
        <w:ind w:right="606"/>
      </w:pPr>
      <w:r>
        <w:t>принимать цели совместной деятельности, организовывать, координировать действия по их достижению;</w:t>
      </w:r>
    </w:p>
    <w:p w:rsidR="00F119D6" w:rsidRDefault="00877B6F">
      <w:pPr>
        <w:pStyle w:val="a3"/>
        <w:spacing w:before="1"/>
      </w:pPr>
      <w:r>
        <w:t>-оценивать качество своего вклада и вклада каждого участника команды в общий результат;</w:t>
      </w:r>
    </w:p>
    <w:p w:rsidR="00F119D6" w:rsidRDefault="00877B6F">
      <w:pPr>
        <w:pStyle w:val="a3"/>
        <w:spacing w:before="2" w:line="237" w:lineRule="auto"/>
        <w:ind w:right="596"/>
      </w:pPr>
      <w:r>
        <w:t xml:space="preserve">-уметь обобщать мнения </w:t>
      </w:r>
      <w:proofErr w:type="gramStart"/>
      <w:r>
        <w:t>нескольких</w:t>
      </w:r>
      <w:proofErr w:type="gramEnd"/>
      <w:r>
        <w:t xml:space="preserve"> людей и выражать это обобщение в устной и письменной форме;</w:t>
      </w:r>
    </w:p>
    <w:p w:rsidR="00F119D6" w:rsidRDefault="00877B6F">
      <w:pPr>
        <w:pStyle w:val="a3"/>
        <w:spacing w:before="1"/>
        <w:ind w:right="598"/>
        <w:jc w:val="left"/>
      </w:pPr>
      <w:r>
        <w:t>предлагать новые проекты, оценивать идеи с позиции новизны, оригинальности, практической значимости; проявлять творческие способности и воображение, быть инициативным; участвовать в дискуссии на литературные темы, в коллективном диалоге, разрабатывать индивидуальный и (или) коллективный учебный проект.</w:t>
      </w:r>
    </w:p>
    <w:p w:rsidR="00F119D6" w:rsidRDefault="00877B6F">
      <w:pPr>
        <w:pStyle w:val="a3"/>
        <w:ind w:left="800"/>
        <w:jc w:val="left"/>
      </w:pPr>
      <w:r>
        <w:t>Формирование универсальных учебных регулятивных действий включает умения:</w:t>
      </w:r>
    </w:p>
    <w:p w:rsidR="00F119D6" w:rsidRDefault="00877B6F">
      <w:pPr>
        <w:pStyle w:val="a3"/>
        <w:ind w:right="607"/>
      </w:pPr>
      <w:r>
        <w:t>-самостоятельно составлять план действий при анализе и создании текста, вносить необходимые коррективы;</w:t>
      </w:r>
    </w:p>
    <w:p w:rsidR="00F119D6" w:rsidRDefault="00877B6F">
      <w:pPr>
        <w:pStyle w:val="a3"/>
        <w:ind w:right="611"/>
      </w:pPr>
      <w:r>
        <w:t>-оценивать приобретенный опыт, в том числе речевой; анализировать и оценивать собственную работу: меру самостоятельности, затруднения, дефициты, ошибки и другие;</w:t>
      </w:r>
    </w:p>
    <w:p w:rsidR="00F119D6" w:rsidRDefault="00877B6F">
      <w:pPr>
        <w:pStyle w:val="a3"/>
        <w:spacing w:before="1"/>
        <w:ind w:right="606"/>
      </w:pPr>
      <w:r>
        <w:t>осуществлять речевую рефлексию (выявлять коммуникативные неудачи и их причины, уметь предупреждать их), давать оценку приобретенному речевому опыту и корректировать собственную речь с учетом целей и условий общения;</w:t>
      </w:r>
    </w:p>
    <w:p w:rsidR="00F119D6" w:rsidRDefault="00877B6F">
      <w:pPr>
        <w:pStyle w:val="a3"/>
        <w:ind w:right="606"/>
      </w:pPr>
      <w:r>
        <w:t>-давать оценку новым ситуациям, в том числе изображенным в художественной литературе; оценивать приобретенный опыт с учетом литературных знаний;</w:t>
      </w:r>
    </w:p>
    <w:p w:rsidR="00F119D6" w:rsidRDefault="00877B6F">
      <w:pPr>
        <w:pStyle w:val="a3"/>
        <w:ind w:right="598"/>
      </w:pPr>
      <w:r>
        <w:t>осознавать ценностное отношение к литературе как неотъемлемой части культуры; выявлять взаимосвязи между языковым, литературным, интеллектуальным, духовно-нравственным развитием личности;</w:t>
      </w:r>
    </w:p>
    <w:p w:rsidR="00F119D6" w:rsidRDefault="00877B6F">
      <w:pPr>
        <w:pStyle w:val="a3"/>
        <w:ind w:right="598"/>
      </w:pPr>
      <w:r>
        <w:t>-принимать мотивы и аргументы других при анализе результатов деятельности, в том числе в процессе чтения художественной литературы и обсуждения литературных героев и проблем, поставленных в художественных произведениях.</w:t>
      </w:r>
    </w:p>
    <w:p w:rsidR="00F119D6" w:rsidRDefault="00877B6F">
      <w:pPr>
        <w:pStyle w:val="a3"/>
        <w:ind w:left="4264"/>
      </w:pPr>
      <w:r>
        <w:t>Иностранный язык.</w:t>
      </w:r>
    </w:p>
    <w:p w:rsidR="00F119D6" w:rsidRDefault="00877B6F">
      <w:pPr>
        <w:pStyle w:val="a3"/>
        <w:ind w:right="599" w:firstLine="420"/>
      </w:pPr>
      <w:r>
        <w:t>Формирование универсальных учебных познавательных действий включает базовые логические и исследовательские действия:</w:t>
      </w:r>
    </w:p>
    <w:p w:rsidR="00F119D6" w:rsidRDefault="00877B6F">
      <w:pPr>
        <w:pStyle w:val="a3"/>
        <w:spacing w:before="1"/>
        <w:jc w:val="left"/>
      </w:pPr>
      <w:r>
        <w:t>-анализировать, устанавливать аналогии между способами выражения мысли средствами иностранного и родного языков;</w:t>
      </w:r>
    </w:p>
    <w:p w:rsidR="00F119D6" w:rsidRDefault="00877B6F">
      <w:pPr>
        <w:pStyle w:val="a3"/>
        <w:jc w:val="left"/>
      </w:pPr>
      <w:r>
        <w:t>-распознавать свойства и признаки языковых единиц и языковых явлений иностранного языка; сравнивать, классифицировать и обобщать их;</w:t>
      </w:r>
    </w:p>
    <w:p w:rsidR="00F119D6" w:rsidRDefault="00877B6F">
      <w:pPr>
        <w:pStyle w:val="a3"/>
        <w:ind w:right="598"/>
        <w:jc w:val="left"/>
      </w:pPr>
      <w:r>
        <w:t>-выявлять признаки и свойства языковых единиц и языковых явлений иностранного языка (например, грамматических конструкций и их функций);</w:t>
      </w:r>
    </w:p>
    <w:p w:rsidR="00F119D6" w:rsidRDefault="00877B6F">
      <w:pPr>
        <w:pStyle w:val="a3"/>
        <w:jc w:val="left"/>
      </w:pPr>
      <w:r>
        <w:t>-сравнивать разные типы и жанры устных и письменных высказываний на иностранном языке;</w:t>
      </w:r>
    </w:p>
    <w:p w:rsidR="00F119D6" w:rsidRDefault="00877B6F">
      <w:pPr>
        <w:pStyle w:val="a3"/>
        <w:jc w:val="left"/>
      </w:pPr>
      <w:r>
        <w:t>-различать в иноязычном устном и письменном тексте - факт и мнение;</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6"/>
      </w:pPr>
      <w:r>
        <w:lastRenderedPageBreak/>
        <w:t>-анализировать структурно и содержательно разные типы и жанры устных и письменных высказываний на иностранном языке с целью дальнейшего использования результатов анализа в собственных</w:t>
      </w:r>
      <w:r>
        <w:rPr>
          <w:spacing w:val="-1"/>
        </w:rPr>
        <w:t xml:space="preserve"> </w:t>
      </w:r>
      <w:r>
        <w:t>высказываниях;</w:t>
      </w:r>
    </w:p>
    <w:p w:rsidR="00F119D6" w:rsidRDefault="00877B6F">
      <w:pPr>
        <w:pStyle w:val="a3"/>
        <w:spacing w:before="1"/>
        <w:ind w:right="607"/>
      </w:pPr>
      <w:r>
        <w:t>-проводить по предложенному плану небольшое исследование по установлению особенностей единиц изучаемого языка, языковых явлений (лексических, грамматических), социокультурных явлений;</w:t>
      </w:r>
    </w:p>
    <w:p w:rsidR="00F119D6" w:rsidRDefault="00877B6F">
      <w:pPr>
        <w:pStyle w:val="a3"/>
        <w:tabs>
          <w:tab w:val="left" w:pos="2181"/>
          <w:tab w:val="left" w:pos="4016"/>
          <w:tab w:val="left" w:pos="5405"/>
          <w:tab w:val="left" w:pos="5781"/>
          <w:tab w:val="left" w:pos="6815"/>
          <w:tab w:val="left" w:pos="7311"/>
          <w:tab w:val="left" w:pos="8796"/>
        </w:tabs>
        <w:ind w:right="597"/>
        <w:jc w:val="left"/>
      </w:pPr>
      <w:r>
        <w:t>-формулировать в устной или письменной форме гипотезу предстоящего исследования (исследовательского проекта) языковых явлений; осуществлять проверку гипотезы; самостоятельно</w:t>
      </w:r>
      <w:r>
        <w:tab/>
        <w:t>формулировать</w:t>
      </w:r>
      <w:r>
        <w:tab/>
        <w:t>обобщения</w:t>
      </w:r>
      <w:r>
        <w:tab/>
        <w:t>и</w:t>
      </w:r>
      <w:r>
        <w:tab/>
        <w:t>выводы</w:t>
      </w:r>
      <w:r>
        <w:tab/>
        <w:t>по</w:t>
      </w:r>
      <w:r>
        <w:tab/>
        <w:t>результатам</w:t>
      </w:r>
      <w:r>
        <w:tab/>
        <w:t>проведенного наблюдения за языковыми</w:t>
      </w:r>
      <w:r>
        <w:rPr>
          <w:spacing w:val="-5"/>
        </w:rPr>
        <w:t xml:space="preserve"> </w:t>
      </w:r>
      <w:r>
        <w:t>явлениями;</w:t>
      </w:r>
    </w:p>
    <w:p w:rsidR="00F119D6" w:rsidRDefault="00877B6F">
      <w:pPr>
        <w:pStyle w:val="a3"/>
        <w:jc w:val="left"/>
      </w:pPr>
      <w:r>
        <w:t>-представлять результаты исследования в устной и письменной форме, в виде электронной презентации, схемы, таблицы, диаграммы и других на уроке или во внеурочной деятельности;</w:t>
      </w:r>
    </w:p>
    <w:p w:rsidR="00F119D6" w:rsidRDefault="00877B6F">
      <w:pPr>
        <w:pStyle w:val="a3"/>
        <w:ind w:right="598"/>
        <w:jc w:val="left"/>
      </w:pPr>
      <w:r>
        <w:t>-проводить небольшое исследование межкультурного характера по установлению соответствий и различий в культурных особенностях родной страны и страны изучаемого языка.</w:t>
      </w:r>
    </w:p>
    <w:p w:rsidR="00F119D6" w:rsidRDefault="00877B6F">
      <w:pPr>
        <w:pStyle w:val="a3"/>
        <w:spacing w:before="1"/>
        <w:ind w:firstLine="360"/>
        <w:jc w:val="left"/>
      </w:pPr>
      <w:r>
        <w:t>Формирование универсальных учебных познавательных действий включает работу с информацией:</w:t>
      </w:r>
    </w:p>
    <w:p w:rsidR="00F119D6" w:rsidRDefault="00877B6F">
      <w:pPr>
        <w:pStyle w:val="a3"/>
        <w:ind w:right="603"/>
      </w:pPr>
      <w:r>
        <w:t xml:space="preserve">-использовать в соответствии с коммуникативной задачей различные стратегии чтения и </w:t>
      </w:r>
      <w:proofErr w:type="spellStart"/>
      <w:r>
        <w:t>аудирования</w:t>
      </w:r>
      <w:proofErr w:type="spellEnd"/>
      <w:r>
        <w:t xml:space="preserve"> для получения информации (с пониманием основного содержания, с пониманием запрашиваемой информации, с полным пониманием);</w:t>
      </w:r>
    </w:p>
    <w:p w:rsidR="00F119D6" w:rsidRDefault="00877B6F">
      <w:pPr>
        <w:pStyle w:val="a3"/>
        <w:ind w:right="608"/>
      </w:pPr>
      <w:r>
        <w:t>-полно и точно понимать прочитанный текст на основе его информационной переработки (смыслового и структурного анализа отдельных частей текста, выборочного перевода);</w:t>
      </w:r>
    </w:p>
    <w:p w:rsidR="00F119D6" w:rsidRDefault="00877B6F">
      <w:pPr>
        <w:pStyle w:val="a3"/>
      </w:pPr>
      <w:r>
        <w:t>-фиксировать информацию доступными средствами (в виде ключевых слов, плана, тезисов);</w:t>
      </w:r>
    </w:p>
    <w:p w:rsidR="00F119D6" w:rsidRDefault="00877B6F">
      <w:pPr>
        <w:pStyle w:val="a3"/>
        <w:ind w:right="597"/>
      </w:pPr>
      <w:r>
        <w:t>-оценивать достоверность информации, полученной из иноязычных источников, критически оценивать и интерпретировать информацию с разных позиций, распознавать и фиксировать противоречия в информационных источниках;</w:t>
      </w:r>
    </w:p>
    <w:p w:rsidR="00F119D6" w:rsidRDefault="00877B6F">
      <w:pPr>
        <w:pStyle w:val="a3"/>
      </w:pPr>
      <w:r>
        <w:t>-соблюдать информационную безопасность при работе в сети Интернет.</w:t>
      </w:r>
    </w:p>
    <w:p w:rsidR="00F119D6" w:rsidRDefault="00877B6F">
      <w:pPr>
        <w:pStyle w:val="a3"/>
        <w:ind w:left="740"/>
      </w:pPr>
      <w:r>
        <w:t>Формирование универсальных учебных коммуникативных действий включает умения:</w:t>
      </w:r>
    </w:p>
    <w:p w:rsidR="00F119D6" w:rsidRDefault="00877B6F">
      <w:pPr>
        <w:pStyle w:val="a3"/>
        <w:ind w:right="602"/>
      </w:pPr>
      <w:r>
        <w:t>-воспринимать и создавать собственные диалогические и монологические высказывания на иностранном языке, участвовать в обсуждениях, выступлениях в соответствии с условиями и целями общения;</w:t>
      </w:r>
    </w:p>
    <w:p w:rsidR="00F119D6" w:rsidRDefault="00877B6F">
      <w:pPr>
        <w:pStyle w:val="a3"/>
        <w:ind w:right="608"/>
      </w:pPr>
      <w:r>
        <w:t>-развернуто, логично и точно излагать свою точку зрения с использованием адекватных языковых средств изучаемого иностранного языка;</w:t>
      </w:r>
    </w:p>
    <w:p w:rsidR="00F119D6" w:rsidRDefault="00877B6F">
      <w:pPr>
        <w:pStyle w:val="a3"/>
        <w:ind w:right="610"/>
      </w:pPr>
      <w:r>
        <w:t>выбирать и использовать выразительные средства языка и знаковых систем (текст, таблица, схема и другие) в соответствии с коммуникативной задачей;</w:t>
      </w:r>
    </w:p>
    <w:p w:rsidR="00F119D6" w:rsidRDefault="00877B6F">
      <w:pPr>
        <w:pStyle w:val="a3"/>
        <w:ind w:right="600"/>
      </w:pPr>
      <w:r>
        <w:t>-осуществлять смысловое чтение текста с учетом коммуникативной задачи и вида текста, используя разные стратегии чтения (с пониманием основного содержания, с полным пониманием, с нахождением интересующей информации);</w:t>
      </w:r>
    </w:p>
    <w:p w:rsidR="00F119D6" w:rsidRDefault="00877B6F">
      <w:pPr>
        <w:pStyle w:val="a3"/>
        <w:ind w:right="610"/>
      </w:pPr>
      <w:r>
        <w:t>-выстраивать и представлять в письменной форме логику решения коммуникативной задачи (например, в виде плана высказывания, состоящего из вопросов или утверждений);</w:t>
      </w:r>
    </w:p>
    <w:p w:rsidR="00F119D6" w:rsidRDefault="00877B6F">
      <w:pPr>
        <w:pStyle w:val="a3"/>
        <w:ind w:right="604"/>
      </w:pPr>
      <w:r>
        <w:t>публично представлять на иностранном языке результаты выполненной проектной работы, самостоятельно выбирая формат выступления с учетом особенностей аудитории;</w:t>
      </w:r>
    </w:p>
    <w:p w:rsidR="00F119D6" w:rsidRDefault="00877B6F">
      <w:pPr>
        <w:pStyle w:val="a3"/>
        <w:ind w:right="602"/>
      </w:pPr>
      <w:r>
        <w:t>осуществлять деловую коммуникацию на иностранном языке в рамках выбранного профиля с целью решения поставленной коммуникативной задачи.</w:t>
      </w:r>
    </w:p>
    <w:p w:rsidR="00F119D6" w:rsidRDefault="00877B6F">
      <w:pPr>
        <w:pStyle w:val="a3"/>
        <w:ind w:right="598" w:firstLine="420"/>
        <w:jc w:val="left"/>
      </w:pPr>
      <w:r>
        <w:t>Формирование универсальных учебных регулятивных действий включает умения: планировать организацию совместной работы, распределять задачи, определять свою роль и координировать свои действия с другими членами команды;</w:t>
      </w:r>
    </w:p>
    <w:p w:rsidR="00F119D6" w:rsidRDefault="00877B6F">
      <w:pPr>
        <w:pStyle w:val="a3"/>
        <w:jc w:val="left"/>
      </w:pPr>
      <w:r>
        <w:t>-выполнять работу в условиях реального, виртуального и комбинированного взаимодействия;</w:t>
      </w:r>
    </w:p>
    <w:p w:rsidR="00F119D6" w:rsidRDefault="00877B6F">
      <w:pPr>
        <w:pStyle w:val="a3"/>
        <w:jc w:val="left"/>
      </w:pPr>
      <w:r>
        <w:t>-оказывать влияние на речевое поведение партнера (например, поощряя его продолжать поиск совместного решения поставленной задачи);</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jc w:val="left"/>
      </w:pPr>
      <w:r>
        <w:lastRenderedPageBreak/>
        <w:t>-корректировать совместную деятельность с учетом возникших трудностей, новых данных или информации;</w:t>
      </w:r>
    </w:p>
    <w:p w:rsidR="00F119D6" w:rsidRDefault="00877B6F">
      <w:pPr>
        <w:pStyle w:val="a3"/>
        <w:tabs>
          <w:tab w:val="left" w:pos="2078"/>
          <w:tab w:val="left" w:pos="3984"/>
          <w:tab w:val="left" w:pos="4370"/>
          <w:tab w:val="left" w:pos="5703"/>
          <w:tab w:val="left" w:pos="6936"/>
          <w:tab w:val="left" w:pos="8196"/>
          <w:tab w:val="left" w:pos="9531"/>
        </w:tabs>
        <w:ind w:right="606"/>
        <w:jc w:val="left"/>
      </w:pPr>
      <w:r>
        <w:t>-осуществлять</w:t>
      </w:r>
      <w:r>
        <w:tab/>
        <w:t>взаимодействие</w:t>
      </w:r>
      <w:r>
        <w:tab/>
        <w:t>в</w:t>
      </w:r>
      <w:r>
        <w:tab/>
        <w:t>ситуациях</w:t>
      </w:r>
      <w:r>
        <w:tab/>
        <w:t>общения,</w:t>
      </w:r>
      <w:r>
        <w:tab/>
        <w:t>соблюдая</w:t>
      </w:r>
      <w:r>
        <w:tab/>
        <w:t>этикетные</w:t>
      </w:r>
      <w:r>
        <w:tab/>
      </w:r>
      <w:r>
        <w:rPr>
          <w:spacing w:val="-4"/>
        </w:rPr>
        <w:t xml:space="preserve">нормы </w:t>
      </w:r>
      <w:r>
        <w:t>межкультурного</w:t>
      </w:r>
      <w:r>
        <w:rPr>
          <w:spacing w:val="-1"/>
        </w:rPr>
        <w:t xml:space="preserve"> </w:t>
      </w:r>
      <w:r>
        <w:t>общения.</w:t>
      </w:r>
    </w:p>
    <w:p w:rsidR="00F119D6" w:rsidRDefault="00877B6F">
      <w:pPr>
        <w:pStyle w:val="a3"/>
        <w:spacing w:before="1"/>
        <w:ind w:left="3808"/>
      </w:pPr>
      <w:r>
        <w:t>Математика и информатика.</w:t>
      </w:r>
    </w:p>
    <w:p w:rsidR="00F119D6" w:rsidRDefault="00877B6F">
      <w:pPr>
        <w:pStyle w:val="a3"/>
        <w:ind w:right="607" w:firstLine="480"/>
      </w:pPr>
      <w:r>
        <w:t>Формирование универсальных учебных познавательных действий включает базовые логические действия:</w:t>
      </w:r>
    </w:p>
    <w:p w:rsidR="00F119D6" w:rsidRDefault="00877B6F">
      <w:pPr>
        <w:pStyle w:val="a3"/>
        <w:ind w:right="609"/>
      </w:pPr>
      <w:r>
        <w:t>-выявлять качества, характеристики математических понятий и отношений между понятиями; формулировать определения понятий;</w:t>
      </w:r>
    </w:p>
    <w:p w:rsidR="00F119D6" w:rsidRDefault="00877B6F">
      <w:pPr>
        <w:pStyle w:val="a3"/>
        <w:ind w:right="599"/>
      </w:pPr>
      <w:r>
        <w:t>-устанавливать существенный признак классификации, основания для обобщения и сравнения, критерии проводимого анализа;</w:t>
      </w:r>
    </w:p>
    <w:p w:rsidR="00F119D6" w:rsidRDefault="00877B6F">
      <w:pPr>
        <w:pStyle w:val="a3"/>
        <w:ind w:right="608"/>
      </w:pPr>
      <w:r>
        <w:t>-выявлять математические закономерности, проводить аналогии, вскрывать взаимосвязи и противоречия в фактах, данных, наблюдениях и утверждениях; предлагать критерии для выявления закономерностей и противоречий;</w:t>
      </w:r>
    </w:p>
    <w:p w:rsidR="00F119D6" w:rsidRDefault="00877B6F">
      <w:pPr>
        <w:pStyle w:val="a3"/>
        <w:spacing w:before="1"/>
        <w:ind w:right="608"/>
      </w:pPr>
      <w:r>
        <w:t>-воспринимать, формулировать и преобразовывать суждения: утвердительные и отрицательные, единичные, частные и общие;</w:t>
      </w:r>
      <w:r>
        <w:rPr>
          <w:spacing w:val="-4"/>
        </w:rPr>
        <w:t xml:space="preserve"> </w:t>
      </w:r>
      <w:r>
        <w:t>условные;</w:t>
      </w:r>
    </w:p>
    <w:p w:rsidR="00F119D6" w:rsidRDefault="00877B6F">
      <w:pPr>
        <w:pStyle w:val="a3"/>
        <w:spacing w:before="2" w:line="237" w:lineRule="auto"/>
        <w:ind w:right="607"/>
      </w:pPr>
      <w:r>
        <w:t>-делать выводы с использованием законов логики, дедуктивных и индуктивных умозаключений, умозаключений по</w:t>
      </w:r>
      <w:r>
        <w:rPr>
          <w:spacing w:val="3"/>
        </w:rPr>
        <w:t xml:space="preserve"> </w:t>
      </w:r>
      <w:r>
        <w:t>аналогии;</w:t>
      </w:r>
    </w:p>
    <w:p w:rsidR="00F119D6" w:rsidRDefault="00877B6F">
      <w:pPr>
        <w:pStyle w:val="a3"/>
        <w:spacing w:before="1"/>
        <w:ind w:right="606"/>
      </w:pPr>
      <w:r>
        <w:t xml:space="preserve">-проводить самостоятельно доказательства математических утверждений (прямые и от противного), выстраивать аргументацию, приводить примеры и </w:t>
      </w:r>
      <w:proofErr w:type="spellStart"/>
      <w:r>
        <w:t>контрпримеры</w:t>
      </w:r>
      <w:proofErr w:type="spellEnd"/>
      <w:r>
        <w:t>; обосновывать собственные суждения и выводы;</w:t>
      </w:r>
    </w:p>
    <w:p w:rsidR="00F119D6" w:rsidRDefault="00877B6F">
      <w:pPr>
        <w:pStyle w:val="a3"/>
        <w:ind w:right="600"/>
      </w:pPr>
      <w:r>
        <w:t>-выбирать способ решения учебной задачи (сравнивать несколько вариантов решения, выбирать наиболее подходящий с учетом самостоятельно выделенных</w:t>
      </w:r>
      <w:r>
        <w:rPr>
          <w:spacing w:val="-7"/>
        </w:rPr>
        <w:t xml:space="preserve"> </w:t>
      </w:r>
      <w:r>
        <w:t>критериев).</w:t>
      </w:r>
    </w:p>
    <w:p w:rsidR="00F119D6" w:rsidRDefault="00877B6F">
      <w:pPr>
        <w:pStyle w:val="a3"/>
        <w:ind w:right="607" w:firstLine="360"/>
      </w:pPr>
      <w:r>
        <w:t>Формирование универсальных учебных познавательных действий включает базовые исследовательские действия:</w:t>
      </w:r>
    </w:p>
    <w:p w:rsidR="00F119D6" w:rsidRDefault="00877B6F">
      <w:pPr>
        <w:pStyle w:val="a3"/>
      </w:pPr>
      <w:r>
        <w:t>-использовать вопросы как исследовательский инструмент познания;</w:t>
      </w:r>
    </w:p>
    <w:p w:rsidR="00F119D6" w:rsidRDefault="00877B6F">
      <w:pPr>
        <w:pStyle w:val="a3"/>
        <w:spacing w:before="1"/>
        <w:ind w:right="606"/>
      </w:pPr>
      <w:r>
        <w:t>-формулировать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F119D6" w:rsidRDefault="00877B6F">
      <w:pPr>
        <w:pStyle w:val="a3"/>
        <w:ind w:right="598"/>
      </w:pPr>
      <w:r>
        <w:t>-проводить самостоятельно спланированный эксперимент, исследование по установлению особенностей математического объекта, понятия, процедуры, по выявлению зависимостей между объектами, понятиями, процедурами, использовать различные методы;</w:t>
      </w:r>
    </w:p>
    <w:p w:rsidR="00F119D6" w:rsidRDefault="00877B6F">
      <w:pPr>
        <w:pStyle w:val="a3"/>
        <w:ind w:right="596"/>
      </w:pPr>
      <w:r>
        <w:t>-самостоятельно формулировать обобщения и выводы по результатам проведенного наблюдения, исследования, оценивать достоверность полученных результатов, выводов и обобщений, прогнозировать возможное их развитие в новых условиях.</w:t>
      </w:r>
    </w:p>
    <w:p w:rsidR="00F119D6" w:rsidRDefault="00877B6F">
      <w:pPr>
        <w:pStyle w:val="a3"/>
        <w:ind w:right="606" w:firstLine="300"/>
      </w:pPr>
      <w:r>
        <w:t>Формирование универсальных учебных познавательных действий включает работу с информацией:</w:t>
      </w:r>
    </w:p>
    <w:p w:rsidR="00F119D6" w:rsidRDefault="00877B6F">
      <w:pPr>
        <w:pStyle w:val="a3"/>
        <w:ind w:right="604"/>
      </w:pPr>
      <w:r>
        <w:t xml:space="preserve">-выбирать информацию из источников различных типов, анализировать и интерпретировать информацию различных видов и форм представления; </w:t>
      </w:r>
      <w:proofErr w:type="gramStart"/>
      <w:r>
        <w:t>-с</w:t>
      </w:r>
      <w:proofErr w:type="gramEnd"/>
      <w:r>
        <w:t>истематизировать и структурировать информацию, представлять ее в различных формах;</w:t>
      </w:r>
    </w:p>
    <w:p w:rsidR="00F119D6" w:rsidRDefault="00877B6F">
      <w:pPr>
        <w:pStyle w:val="a3"/>
        <w:ind w:right="602"/>
      </w:pPr>
      <w:r>
        <w:t>-оценивать надежность информации по самостоятельно сформулированным критериям, воспринимать ее критически;</w:t>
      </w:r>
    </w:p>
    <w:p w:rsidR="00F119D6" w:rsidRDefault="00877B6F">
      <w:pPr>
        <w:pStyle w:val="a3"/>
        <w:spacing w:before="1"/>
        <w:ind w:right="604"/>
      </w:pPr>
      <w:r>
        <w:t>-выявлять дефициты информации, данных, необходимых для ответа на вопрос и для решения задачи;</w:t>
      </w:r>
    </w:p>
    <w:p w:rsidR="00F119D6" w:rsidRDefault="00877B6F">
      <w:pPr>
        <w:pStyle w:val="a3"/>
        <w:ind w:left="380" w:right="1008" w:hanging="60"/>
        <w:jc w:val="left"/>
      </w:pPr>
      <w:r>
        <w:t>-анализировать информацию, структурировать ее с помощью таблиц и схем, обобщать, моделировать математически: делать чертежи и краткие записи по условию задачи, отображать графически, записывать с помощью формул;</w:t>
      </w:r>
    </w:p>
    <w:p w:rsidR="00F119D6" w:rsidRDefault="00877B6F">
      <w:pPr>
        <w:pStyle w:val="a3"/>
        <w:tabs>
          <w:tab w:val="left" w:pos="2241"/>
          <w:tab w:val="left" w:pos="3273"/>
          <w:tab w:val="left" w:pos="3656"/>
          <w:tab w:val="left" w:pos="4882"/>
          <w:tab w:val="left" w:pos="6517"/>
          <w:tab w:val="left" w:pos="7901"/>
          <w:tab w:val="left" w:pos="9129"/>
        </w:tabs>
        <w:ind w:right="604"/>
        <w:jc w:val="left"/>
      </w:pPr>
      <w:r>
        <w:t>-формулировать</w:t>
      </w:r>
      <w:r>
        <w:tab/>
        <w:t>прямые</w:t>
      </w:r>
      <w:r>
        <w:tab/>
        <w:t>и</w:t>
      </w:r>
      <w:r>
        <w:tab/>
        <w:t>обратные</w:t>
      </w:r>
      <w:r>
        <w:tab/>
        <w:t>утверждения,</w:t>
      </w:r>
      <w:r>
        <w:tab/>
        <w:t>отрицание,</w:t>
      </w:r>
      <w:r>
        <w:tab/>
        <w:t>выводить</w:t>
      </w:r>
      <w:r>
        <w:tab/>
      </w:r>
      <w:r>
        <w:rPr>
          <w:spacing w:val="-3"/>
        </w:rPr>
        <w:t xml:space="preserve">следствия; </w:t>
      </w:r>
      <w:r>
        <w:t>распознавать неверные утверждения и находить в них</w:t>
      </w:r>
      <w:r>
        <w:rPr>
          <w:spacing w:val="-4"/>
        </w:rPr>
        <w:t xml:space="preserve"> </w:t>
      </w:r>
      <w:r>
        <w:t>ошибки;</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9"/>
      </w:pPr>
      <w:r>
        <w:lastRenderedPageBreak/>
        <w:t>-проводить математические эксперименты, решать задачи исследовательского характера, выдвигать предположения, доказывать или опровергать их, применяя индукцию, дедукцию, аналогию, математические методы;</w:t>
      </w:r>
    </w:p>
    <w:p w:rsidR="00F119D6" w:rsidRDefault="00877B6F">
      <w:pPr>
        <w:pStyle w:val="a3"/>
        <w:spacing w:before="1"/>
        <w:ind w:right="601"/>
      </w:pPr>
      <w:r>
        <w:t>-создавать структурированные текстовые материалы с использованием возможностей современных программных средств и облачных технологий, использовать табличные базы данных;</w:t>
      </w:r>
    </w:p>
    <w:p w:rsidR="00F119D6" w:rsidRDefault="00877B6F">
      <w:pPr>
        <w:pStyle w:val="a3"/>
        <w:ind w:right="600"/>
      </w:pPr>
      <w:r>
        <w:t>-использовать компьютерно-математические модели для анализа объектов и процессов, оценивать адекватность модели моделируемому объекту или процессу; представлять результаты моделирования в наглядном</w:t>
      </w:r>
      <w:r>
        <w:rPr>
          <w:spacing w:val="-3"/>
        </w:rPr>
        <w:t xml:space="preserve"> </w:t>
      </w:r>
      <w:r>
        <w:t>виде.</w:t>
      </w:r>
    </w:p>
    <w:p w:rsidR="00F119D6" w:rsidRDefault="00877B6F">
      <w:pPr>
        <w:pStyle w:val="a3"/>
        <w:ind w:left="860"/>
      </w:pPr>
      <w:r>
        <w:t>Формирование универсальных учебных коммуникативных действий включает умения:</w:t>
      </w:r>
    </w:p>
    <w:p w:rsidR="00F119D6" w:rsidRDefault="00877B6F">
      <w:pPr>
        <w:pStyle w:val="a3"/>
        <w:ind w:right="606"/>
      </w:pPr>
      <w:r>
        <w:t>-воспринимать и формулировать суждения, ясно, точно, грамотно выражать свою точку зрения в устных и письменных текстах;</w:t>
      </w:r>
    </w:p>
    <w:p w:rsidR="00F119D6" w:rsidRDefault="00877B6F">
      <w:pPr>
        <w:pStyle w:val="a3"/>
        <w:ind w:right="597"/>
      </w:pPr>
      <w: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в корректной форме формулировать разногласия и возражения;</w:t>
      </w:r>
    </w:p>
    <w:p w:rsidR="00F119D6" w:rsidRDefault="00877B6F">
      <w:pPr>
        <w:pStyle w:val="a3"/>
        <w:spacing w:before="1"/>
        <w:ind w:right="602"/>
      </w:pPr>
      <w:r>
        <w:t>-представлять логику решения задачи, доказательства утверждения, результаты и ход эксперимента, исследования, проекта в устной и письменной форме, подкрепляя пояснениями, обоснованиями в вербальном и графическом виде; самостоятельно выбирать формат выступления с учетом задач презентации и особенностей аудитории;</w:t>
      </w:r>
    </w:p>
    <w:p w:rsidR="00F119D6" w:rsidRDefault="00877B6F">
      <w:pPr>
        <w:pStyle w:val="a3"/>
        <w:ind w:right="603"/>
      </w:pPr>
      <w:r>
        <w:t>-участвовать в групповых формах работы (обсуждения, обмен мнений, "мозговые штурмы" и другие), используя преимущества командной и индивидуальной работы при решении учебных задач;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F119D6" w:rsidRDefault="00877B6F">
      <w:pPr>
        <w:pStyle w:val="a3"/>
        <w:ind w:right="608"/>
      </w:pPr>
      <w:r>
        <w:t>-выполнять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F119D6" w:rsidRDefault="00877B6F">
      <w:pPr>
        <w:pStyle w:val="a3"/>
        <w:ind w:left="560"/>
      </w:pPr>
      <w:r>
        <w:t>Формирование универсальных учебных регулятивных действий включает умения:</w:t>
      </w:r>
    </w:p>
    <w:p w:rsidR="00F119D6" w:rsidRDefault="00877B6F">
      <w:pPr>
        <w:pStyle w:val="a3"/>
        <w:ind w:right="595"/>
      </w:pPr>
      <w:r>
        <w:t>-составлять план, алгоритм решения задачи, выбирать способ решения с учетом имеющихся ресурсов и собственных возможностей и корректировать с учетом новой информации;</w:t>
      </w:r>
    </w:p>
    <w:p w:rsidR="00F119D6" w:rsidRDefault="00877B6F">
      <w:pPr>
        <w:pStyle w:val="a3"/>
        <w:ind w:right="606"/>
      </w:pPr>
      <w:r>
        <w:t>-владеть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w:t>
      </w:r>
    </w:p>
    <w:p w:rsidR="00F119D6" w:rsidRDefault="00877B6F">
      <w:pPr>
        <w:pStyle w:val="a3"/>
        <w:ind w:right="607"/>
      </w:pPr>
      <w: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w:t>
      </w:r>
    </w:p>
    <w:p w:rsidR="00F119D6" w:rsidRDefault="00877B6F">
      <w:pPr>
        <w:pStyle w:val="a3"/>
        <w:ind w:right="599"/>
      </w:pPr>
      <w:r>
        <w:t xml:space="preserve">-оценивать соответствие результата цели и условиям, меру собственной самостоятельности, затруднения, дефициты, ошибки, приобретенный опыт; объяснять причины достижения или </w:t>
      </w:r>
      <w:proofErr w:type="spellStart"/>
      <w:r>
        <w:t>недостижения</w:t>
      </w:r>
      <w:proofErr w:type="spellEnd"/>
      <w:r>
        <w:t xml:space="preserve"> результатов деятельности.</w:t>
      </w:r>
    </w:p>
    <w:p w:rsidR="00F119D6" w:rsidRDefault="00877B6F">
      <w:pPr>
        <w:pStyle w:val="a3"/>
        <w:ind w:left="3597"/>
      </w:pPr>
      <w:proofErr w:type="gramStart"/>
      <w:r>
        <w:t>Естественно-научные</w:t>
      </w:r>
      <w:proofErr w:type="gramEnd"/>
      <w:r>
        <w:t xml:space="preserve"> предметы.</w:t>
      </w:r>
    </w:p>
    <w:p w:rsidR="00F119D6" w:rsidRDefault="00877B6F">
      <w:pPr>
        <w:pStyle w:val="a3"/>
        <w:ind w:right="600" w:firstLine="240"/>
      </w:pPr>
      <w:r>
        <w:t>Формирование универсальных учебных познавательных действий включает базовые логические действия:</w:t>
      </w:r>
    </w:p>
    <w:p w:rsidR="00F119D6" w:rsidRDefault="00877B6F">
      <w:pPr>
        <w:pStyle w:val="a3"/>
        <w:ind w:right="597"/>
      </w:pPr>
      <w:r>
        <w:t>-выявлять закономерности и противоречия в рассматриваемых физических, химических, биологических явлениях, например, анализировать физические процессы и явления с использованием физических законов и теорий, например, закона сохранения механической энергии, закона сохранения импульса, газовых законов, закона Кулона, молекулярн</w:t>
      </w:r>
      <w:proofErr w:type="gramStart"/>
      <w:r>
        <w:t>о-</w:t>
      </w:r>
      <w:proofErr w:type="gramEnd"/>
      <w:r>
        <w:t xml:space="preserve"> кинетической теории строения вещества, выявлять закономерности в проявлении общих свойств у веществ, относящихся к одному классу химических соединений;</w:t>
      </w:r>
    </w:p>
    <w:p w:rsidR="00F119D6" w:rsidRDefault="00877B6F">
      <w:pPr>
        <w:pStyle w:val="a3"/>
        <w:ind w:right="608"/>
      </w:pPr>
      <w:r>
        <w:t>-определять условия применимости моделей физических тел и процессов (явлений), например, инерциальная система отсчета, абсолютно упругая деформация, моделей газа, жидкости и твердого (кристаллического) тела, идеального газа;</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pPr>
      <w:r>
        <w:lastRenderedPageBreak/>
        <w:t>-выбирать основания и критерии для классификации веществ и химических реакций;</w:t>
      </w:r>
    </w:p>
    <w:p w:rsidR="00F119D6" w:rsidRDefault="00877B6F">
      <w:pPr>
        <w:pStyle w:val="a3"/>
        <w:ind w:right="602"/>
      </w:pPr>
      <w:r>
        <w:t>применять используемые в химии символические (знаковые) модели, уметь преобразовывать модельные представления при решении учебных познавательных и практических задач, применять модельные представления для выявления характерных признаков изучаемых веществ и химических</w:t>
      </w:r>
      <w:r>
        <w:rPr>
          <w:spacing w:val="-3"/>
        </w:rPr>
        <w:t xml:space="preserve"> </w:t>
      </w:r>
      <w:r>
        <w:t>реакций;</w:t>
      </w:r>
    </w:p>
    <w:p w:rsidR="00F119D6" w:rsidRDefault="00877B6F">
      <w:pPr>
        <w:pStyle w:val="a3"/>
        <w:spacing w:before="1"/>
        <w:ind w:right="607"/>
      </w:pPr>
      <w:r>
        <w:t>-выбирать наиболее эффективный способ решения расчетных задач с учетом получения новых знаний о веществах и химических реакциях;</w:t>
      </w:r>
    </w:p>
    <w:p w:rsidR="00F119D6" w:rsidRDefault="00877B6F">
      <w:pPr>
        <w:pStyle w:val="a3"/>
        <w:ind w:right="599"/>
      </w:pPr>
      <w:r>
        <w:t>-вносить коррективы в деятельность, оценивать соответствие результатов целям, оценивать риски последствий деятельности, например, анализировать и оценивать последствия использования тепловых двигателей и теплового загрязнения окружающей среды с позиций экологической безопасности; влияния радиоактивности на живые организмы безопасности; представлений о рациональном природопользовании (в процессе подготовки сообщений, выполнения групповых проектов);</w:t>
      </w:r>
    </w:p>
    <w:p w:rsidR="00F119D6" w:rsidRDefault="00877B6F">
      <w:pPr>
        <w:pStyle w:val="a3"/>
        <w:ind w:right="597"/>
      </w:pPr>
      <w:r>
        <w:t>развивать креативное мышление при решении жизненных проблем, например, объяснять основные принципы действия технических устройств и технологий, таких как: ультразвуковая диагностика в технике и медицине, радар, радиоприемник, телевизор, телефон, СВЧ-печь; и условий их безопасного применения в практической жизни.</w:t>
      </w:r>
    </w:p>
    <w:p w:rsidR="00F119D6" w:rsidRDefault="00877B6F">
      <w:pPr>
        <w:pStyle w:val="a3"/>
        <w:ind w:right="603" w:firstLine="300"/>
      </w:pPr>
      <w:r>
        <w:t>Формирование универсальных учебных познавательных действий включает базовые исследовательские действия:</w:t>
      </w:r>
    </w:p>
    <w:p w:rsidR="00F119D6" w:rsidRDefault="00877B6F">
      <w:pPr>
        <w:pStyle w:val="a3"/>
        <w:ind w:right="607"/>
      </w:pPr>
      <w:r>
        <w:t>-проводить эксперименты и исследования, например, действия постоянного магнита на рамку с током; явления электромагнитной индукции, зависимости периода малых колебаний математического маятника от параметров колебательной системы;</w:t>
      </w:r>
    </w:p>
    <w:p w:rsidR="00F119D6" w:rsidRDefault="00877B6F">
      <w:pPr>
        <w:pStyle w:val="a3"/>
        <w:ind w:right="597"/>
      </w:pPr>
      <w:r>
        <w:t>-проводить исследования зависимостей между физическими величинами, например: зависимости периода обращения конического маятника от его параметров; зависимости силы упругости от деформации для пружины и резинового образца; исследование остывания вещества; исследование зависимости полезной мощности источника тока от силы тока;</w:t>
      </w:r>
    </w:p>
    <w:p w:rsidR="00F119D6" w:rsidRDefault="00877B6F">
      <w:pPr>
        <w:pStyle w:val="a3"/>
        <w:ind w:right="598"/>
      </w:pPr>
      <w:r>
        <w:t xml:space="preserve">-проводить опыты по проверке предложенных гипотез, например, гипотезы о прямой пропорциональной зависимости между дальностью полета и начальной скоростью тела; о независимости времени движения бруска по наклонной плоскости на заданное расстояние от его массы; проверка законов для </w:t>
      </w:r>
      <w:proofErr w:type="spellStart"/>
      <w:r>
        <w:t>изопроцессов</w:t>
      </w:r>
      <w:proofErr w:type="spellEnd"/>
      <w:r>
        <w:t xml:space="preserve"> в газе (на базовом уровне);</w:t>
      </w:r>
    </w:p>
    <w:p w:rsidR="00F119D6" w:rsidRDefault="00877B6F">
      <w:pPr>
        <w:pStyle w:val="a3"/>
        <w:ind w:right="599"/>
      </w:pPr>
      <w:r>
        <w:t>формировать научный тип мышления, владеть научной терминологией, ключевыми понятиями и методами, например, описывать изученные физические явления и процессы с использованием физических величин, например: скорость электромагнитных волн, длина волны и частота света, энергия и импульс фотона;</w:t>
      </w:r>
    </w:p>
    <w:p w:rsidR="00F119D6" w:rsidRDefault="00877B6F">
      <w:pPr>
        <w:pStyle w:val="a3"/>
        <w:ind w:right="603"/>
      </w:pPr>
      <w:r>
        <w:t>-уметь переносить знания в познавательную и практическую области деятельности, например, распознавать физические явления в опытах и окружающей жизни, например: отражение, преломление, интерференция, дифракция и поляризация света, дисперсия света (на базовом уровне);</w:t>
      </w:r>
    </w:p>
    <w:p w:rsidR="00F119D6" w:rsidRDefault="00877B6F">
      <w:pPr>
        <w:pStyle w:val="a3"/>
        <w:ind w:right="594"/>
      </w:pPr>
      <w:r>
        <w:t xml:space="preserve">-уметь интегрировать знания из разных предметных областей, например, решать качественные задачи, в том числе интегрированного и </w:t>
      </w:r>
      <w:proofErr w:type="spellStart"/>
      <w:r>
        <w:t>межпредметного</w:t>
      </w:r>
      <w:proofErr w:type="spellEnd"/>
      <w:r>
        <w:t xml:space="preserve"> характера; решать расчетные задачи с неявно заданной физической моделью, требующие применения знаний из разных разделов школьного курса физики, а также интеграции знаний из других предметов естественн</w:t>
      </w:r>
      <w:proofErr w:type="gramStart"/>
      <w:r>
        <w:t>о-</w:t>
      </w:r>
      <w:proofErr w:type="gramEnd"/>
      <w:r>
        <w:t xml:space="preserve"> научного цикла;</w:t>
      </w:r>
    </w:p>
    <w:p w:rsidR="00F119D6" w:rsidRDefault="00877B6F">
      <w:pPr>
        <w:pStyle w:val="a3"/>
        <w:ind w:right="606"/>
      </w:pPr>
      <w:r>
        <w:t>выдвигать новые идеи, предлагать оригинальные подходы и решения, например, решать качественные задачи с опорой на изученные физические законы, закономерности и физические явления (на базовом уровне);</w:t>
      </w:r>
    </w:p>
    <w:p w:rsidR="00F119D6" w:rsidRDefault="00877B6F">
      <w:pPr>
        <w:pStyle w:val="a3"/>
        <w:ind w:right="604"/>
      </w:pPr>
      <w:r>
        <w:t>-проводить исследования условий равновесия твердого тела, имеющего ось вращения; конструирование кронштейнов и расчет сил упругости; изучение устойчивости твердого тела, имеющего площадь опоры.</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3" w:firstLine="420"/>
      </w:pPr>
      <w:r>
        <w:lastRenderedPageBreak/>
        <w:t>Формирование универсальных учебных познавательных действий включает работу с информацией:</w:t>
      </w:r>
    </w:p>
    <w:p w:rsidR="00F119D6" w:rsidRDefault="00877B6F">
      <w:pPr>
        <w:pStyle w:val="a3"/>
        <w:ind w:right="608"/>
      </w:pPr>
      <w:r>
        <w:t xml:space="preserve">-создавать тексты в различных форматах с учетом назначения информации и целевой аудитории, выбирая оптимальную форму представления и визуализации, подготавливать сообщения о методах получения </w:t>
      </w:r>
      <w:proofErr w:type="gramStart"/>
      <w:r>
        <w:t>естественно-научных</w:t>
      </w:r>
      <w:proofErr w:type="gramEnd"/>
      <w:r>
        <w:t xml:space="preserve"> знаний, открытиях в современной науке;</w:t>
      </w:r>
    </w:p>
    <w:p w:rsidR="00F119D6" w:rsidRDefault="00877B6F">
      <w:pPr>
        <w:pStyle w:val="a3"/>
        <w:spacing w:before="1"/>
        <w:ind w:right="603"/>
      </w:pPr>
      <w:r>
        <w:t>-использовать средства информационных и коммуникационных технологий в решении когнитивных, коммуникативных и организационных задач, использовать информационные технологии для поиска, структурирования, интерпретации и представления информации при подготовке сообщений о применении законов физики, химии в технике и технологиях;</w:t>
      </w:r>
    </w:p>
    <w:p w:rsidR="00F119D6" w:rsidRDefault="00877B6F">
      <w:pPr>
        <w:pStyle w:val="a3"/>
        <w:ind w:right="595"/>
      </w:pPr>
      <w:r>
        <w:t xml:space="preserve">-использовать IT-технологии при работе с дополнительными источниками информации в области </w:t>
      </w:r>
      <w:proofErr w:type="gramStart"/>
      <w:r>
        <w:t>естественно-научного</w:t>
      </w:r>
      <w:proofErr w:type="gramEnd"/>
      <w:r>
        <w:t xml:space="preserve"> знания, проводить их критический анализ и оценку достоверности.</w:t>
      </w:r>
    </w:p>
    <w:p w:rsidR="00F119D6" w:rsidRDefault="00877B6F">
      <w:pPr>
        <w:pStyle w:val="a3"/>
        <w:ind w:left="860"/>
      </w:pPr>
      <w:r>
        <w:t>Формирование универсальных учебных коммуникативных действий включает умения:</w:t>
      </w:r>
    </w:p>
    <w:p w:rsidR="00F119D6" w:rsidRDefault="00877B6F">
      <w:pPr>
        <w:pStyle w:val="a3"/>
      </w:pPr>
      <w:r>
        <w:t xml:space="preserve">-аргументированно вести диалог, развернуто и логично </w:t>
      </w:r>
      <w:proofErr w:type="gramStart"/>
      <w:r>
        <w:t>излагать</w:t>
      </w:r>
      <w:proofErr w:type="gramEnd"/>
      <w:r>
        <w:t xml:space="preserve"> свою точку зрения;</w:t>
      </w:r>
    </w:p>
    <w:p w:rsidR="00F119D6" w:rsidRDefault="00877B6F">
      <w:pPr>
        <w:pStyle w:val="a3"/>
        <w:spacing w:before="1"/>
        <w:ind w:right="602"/>
      </w:pPr>
      <w:r>
        <w:t xml:space="preserve">при обсуждении физических, химических, биологических проблем, способов решения задач, результатов учебных исследований и проектов в области естествознания; в ходе дискуссий о современной </w:t>
      </w:r>
      <w:proofErr w:type="gramStart"/>
      <w:r>
        <w:t>естественно-научной</w:t>
      </w:r>
      <w:proofErr w:type="gramEnd"/>
      <w:r>
        <w:t xml:space="preserve"> картине мира;</w:t>
      </w:r>
    </w:p>
    <w:p w:rsidR="00F119D6" w:rsidRDefault="00877B6F">
      <w:pPr>
        <w:pStyle w:val="a3"/>
        <w:ind w:right="605"/>
      </w:pPr>
      <w:r>
        <w:t xml:space="preserve">-работать в группе при выполнении проектных работ; при планировании, проведении и интерпретации результатов опытов и анализе дополнительных источников информации по изучаемой теме; при анализе дополнительных источников информации; при обсуждении вопросов </w:t>
      </w:r>
      <w:proofErr w:type="spellStart"/>
      <w:r>
        <w:t>межпредметного</w:t>
      </w:r>
      <w:proofErr w:type="spellEnd"/>
      <w:r>
        <w:t xml:space="preserve"> характера (например, по темам "Движение в природе", "Теплообмен в живой природе", "Электромагнитные явления в природе", "Световые явления в природе").</w:t>
      </w:r>
    </w:p>
    <w:p w:rsidR="00F119D6" w:rsidRDefault="00877B6F">
      <w:pPr>
        <w:pStyle w:val="a3"/>
        <w:ind w:left="680"/>
      </w:pPr>
      <w:r>
        <w:t>Формирование универсальных учебных регулятивных действий включает умения:</w:t>
      </w:r>
    </w:p>
    <w:p w:rsidR="00F119D6" w:rsidRDefault="00877B6F">
      <w:pPr>
        <w:pStyle w:val="a3"/>
        <w:ind w:right="606"/>
      </w:pPr>
      <w:r>
        <w:t>-самостоятельно осуществлять познавательную деятельность в области физики, химии, биологии, выявлять проблемы, ставить и формулировать задачи;</w:t>
      </w:r>
    </w:p>
    <w:p w:rsidR="00F119D6" w:rsidRDefault="00877B6F">
      <w:pPr>
        <w:pStyle w:val="a3"/>
        <w:ind w:right="609"/>
      </w:pPr>
      <w:r>
        <w:t>-самостоятельно составлять план решения расчетных и качественных задач по физике и химии, план выполнения практической или исследовательской работы с учетом имеющихся ресурсов и собственных возможностей;</w:t>
      </w:r>
    </w:p>
    <w:p w:rsidR="00F119D6" w:rsidRDefault="00877B6F">
      <w:pPr>
        <w:pStyle w:val="a3"/>
        <w:ind w:right="605"/>
      </w:pPr>
      <w:r>
        <w:t>-делать осознанный выбор, аргументировать его, брать на себя ответственность за решение в групповой работе над учебным проектом или исследованием в области физики, химии, биологии; давать оценку новым ситуациям, возникающим в ходе выполнения опытов, проектов или исследований, вносить коррективы в деятельность, оценивать соответствие результатов целям;</w:t>
      </w:r>
    </w:p>
    <w:p w:rsidR="00F119D6" w:rsidRDefault="00877B6F">
      <w:pPr>
        <w:pStyle w:val="a3"/>
        <w:ind w:right="607"/>
      </w:pPr>
      <w:r>
        <w:t>-использовать приемы рефлексии для оценки ситуации, выбора верного решения при решении качественных и расчетных задач;</w:t>
      </w:r>
    </w:p>
    <w:p w:rsidR="00F119D6" w:rsidRDefault="00877B6F">
      <w:pPr>
        <w:pStyle w:val="a3"/>
        <w:ind w:right="604"/>
      </w:pPr>
      <w:r>
        <w:t>-принимать мотивы и аргументы других участников при анализе и обсуждении результатов учебных исследований или решения физических задач.</w:t>
      </w:r>
    </w:p>
    <w:p w:rsidR="00F119D6" w:rsidRDefault="00877B6F">
      <w:pPr>
        <w:pStyle w:val="a3"/>
        <w:ind w:left="3534"/>
      </w:pPr>
      <w:r>
        <w:t>Общественно-научные предметы.</w:t>
      </w:r>
    </w:p>
    <w:p w:rsidR="00F119D6" w:rsidRDefault="00877B6F">
      <w:pPr>
        <w:pStyle w:val="a3"/>
        <w:ind w:right="608" w:firstLine="300"/>
      </w:pPr>
      <w:r>
        <w:t>Формирование универсальных учебных познавательных действий включает базовые логические действия:</w:t>
      </w:r>
    </w:p>
    <w:p w:rsidR="00F119D6" w:rsidRDefault="00877B6F">
      <w:pPr>
        <w:pStyle w:val="a3"/>
        <w:ind w:right="594"/>
      </w:pPr>
      <w:r>
        <w:t>-характеризовать, опираясь на социально-гуманитарные знания, российские духовно- нравственные ценности, раскрывать их взаимосвязь, историческую обусловленность, актуальность в современных условиях;</w:t>
      </w:r>
    </w:p>
    <w:p w:rsidR="00F119D6" w:rsidRDefault="00877B6F">
      <w:pPr>
        <w:pStyle w:val="a3"/>
        <w:ind w:right="606"/>
      </w:pPr>
      <w:r>
        <w:t>-самостоятельно формулировать социальные проблемы, рассматривать их всесторонне на основе знаний об обществе как целостной развивающейся системе в единстве и взаимодействии основных сфер и социальных</w:t>
      </w:r>
      <w:r>
        <w:rPr>
          <w:spacing w:val="-2"/>
        </w:rPr>
        <w:t xml:space="preserve"> </w:t>
      </w:r>
      <w:r>
        <w:t>институтов;</w:t>
      </w:r>
    </w:p>
    <w:p w:rsidR="00F119D6" w:rsidRDefault="00877B6F">
      <w:pPr>
        <w:pStyle w:val="a3"/>
        <w:ind w:right="602"/>
      </w:pPr>
      <w:r>
        <w:t xml:space="preserve">-устанавливать существенные признак или основания для классификации и </w:t>
      </w:r>
      <w:proofErr w:type="spellStart"/>
      <w:r>
        <w:t>типологизации</w:t>
      </w:r>
      <w:proofErr w:type="spellEnd"/>
      <w:r>
        <w:t xml:space="preserve"> социальных явлений прошлого и современности; группировать, систематизировать исторические факты по самостоятельно определяемому признаку, например, по хронологии, принадлежности к историческим процессам, типологическим основаниям,</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597" w:firstLine="60"/>
      </w:pPr>
      <w:r>
        <w:lastRenderedPageBreak/>
        <w:t>-проводить классификацию стран по особенностям географического положения, формам правления и типам государственного устройства;</w:t>
      </w:r>
    </w:p>
    <w:p w:rsidR="00F119D6" w:rsidRDefault="00877B6F">
      <w:pPr>
        <w:pStyle w:val="a3"/>
        <w:ind w:right="602"/>
      </w:pPr>
      <w:r>
        <w:t>-выявлять причинно-следственные, функциональные, иерархические и другие связи подсистем и элементов общества, например, мышления и деятельности, экономической деятельности и проблем устойчивого развития, макроэкономических показателей и качества жизни, изменениями содержания парниковых газов в атмосфере и наблюдаемыми климатическими изменениями;</w:t>
      </w:r>
    </w:p>
    <w:p w:rsidR="00F119D6" w:rsidRDefault="00877B6F">
      <w:pPr>
        <w:pStyle w:val="a3"/>
        <w:spacing w:before="1"/>
        <w:ind w:right="601"/>
      </w:pPr>
      <w:r>
        <w:t xml:space="preserve">-оценивать с опорой на полученные социально-гуманитарные знания, социальные явления и события, их роль и последствия, например, значение географических факторов, определяющих остроту глобальных проблем, прогнозы развития человечества, значение </w:t>
      </w:r>
      <w:proofErr w:type="spellStart"/>
      <w:r>
        <w:t>импортозамещения</w:t>
      </w:r>
      <w:proofErr w:type="spellEnd"/>
      <w:r>
        <w:t xml:space="preserve"> для экономики нашей</w:t>
      </w:r>
      <w:r>
        <w:rPr>
          <w:spacing w:val="-3"/>
        </w:rPr>
        <w:t xml:space="preserve"> </w:t>
      </w:r>
      <w:r>
        <w:t>страны;</w:t>
      </w:r>
    </w:p>
    <w:p w:rsidR="00F119D6" w:rsidRDefault="00877B6F">
      <w:pPr>
        <w:pStyle w:val="a3"/>
        <w:ind w:right="597"/>
      </w:pPr>
      <w:r>
        <w:t>вносить коррективы в деятельность, оценивать соответствие результатов целям, оценивать риски последствий деятельности, например, связанные с попытками фальсификации исторических фактов, отражающих важнейшие события истории России.</w:t>
      </w:r>
    </w:p>
    <w:p w:rsidR="00F119D6" w:rsidRDefault="00877B6F">
      <w:pPr>
        <w:pStyle w:val="a3"/>
        <w:spacing w:before="1"/>
        <w:ind w:right="608" w:firstLine="300"/>
      </w:pPr>
      <w:r>
        <w:t>Формирование универсальных учебных познавательных действий включает базовые исследовательские действия:</w:t>
      </w:r>
    </w:p>
    <w:p w:rsidR="00F119D6" w:rsidRDefault="00877B6F">
      <w:pPr>
        <w:pStyle w:val="a3"/>
        <w:ind w:right="600"/>
      </w:pPr>
      <w:r>
        <w:t>-владеть навыками учебно-исследовательской и проектной деятельности для формулирования и обоснования собственной точки зрения (версии, оценки) с опорой на фактический материал, в том числе используя источники социальной информации разных типов; представлять ее результаты в виде завершенных проектов, презентаций, творческих работ социальной и междисциплинарной</w:t>
      </w:r>
      <w:r>
        <w:rPr>
          <w:spacing w:val="-3"/>
        </w:rPr>
        <w:t xml:space="preserve"> </w:t>
      </w:r>
      <w:r>
        <w:t>направленности;</w:t>
      </w:r>
    </w:p>
    <w:p w:rsidR="00F119D6" w:rsidRDefault="00877B6F">
      <w:pPr>
        <w:pStyle w:val="a3"/>
        <w:ind w:right="604"/>
      </w:pPr>
      <w:r>
        <w:t>-анализировать полученные в ходе решения задачи результаты для описания (реконструкции) в устной и письменной форме исторических событий, явлений, процессов истории родного края, истории России и всемирной</w:t>
      </w:r>
      <w:r>
        <w:rPr>
          <w:spacing w:val="-5"/>
        </w:rPr>
        <w:t xml:space="preserve"> </w:t>
      </w:r>
      <w:r>
        <w:t>истории;</w:t>
      </w:r>
    </w:p>
    <w:p w:rsidR="00F119D6" w:rsidRDefault="00877B6F">
      <w:pPr>
        <w:pStyle w:val="a3"/>
        <w:ind w:right="605"/>
      </w:pPr>
      <w:r>
        <w:t>-формулировать аргументы для подтверждения/опровержения собственной или предложенной точки зрения по дискуссионной проблеме из истории России и всемирной истории и сравнивать предложенную аргументацию, выбирать наиболее аргументированную</w:t>
      </w:r>
      <w:r>
        <w:rPr>
          <w:spacing w:val="-19"/>
        </w:rPr>
        <w:t xml:space="preserve"> </w:t>
      </w:r>
      <w:r>
        <w:t>позицию;</w:t>
      </w:r>
    </w:p>
    <w:p w:rsidR="00F119D6" w:rsidRDefault="00877B6F">
      <w:pPr>
        <w:pStyle w:val="a3"/>
        <w:ind w:right="606"/>
      </w:pPr>
      <w:r>
        <w:t>-актуализировать познавательную задачу, выдвигать гипотезу ее решения, находить аргументы для доказательства своих утверждений, задавать параметры и критерии решения; самостоятельно составлять алгоритм решения географических задач и выбирать способ их решения с учетом имеющихся ресурсов и собственных возможностей, аргументировать предлагаемые варианты решений при выполнении практических работ;</w:t>
      </w:r>
    </w:p>
    <w:p w:rsidR="00F119D6" w:rsidRDefault="00877B6F">
      <w:pPr>
        <w:pStyle w:val="a3"/>
        <w:ind w:right="598"/>
      </w:pPr>
      <w:proofErr w:type="gramStart"/>
      <w:r>
        <w:t>-проявлять способность и готовность к самостоятельному поиску методов решения практических задач, применению различных методов изучения социальных явлений и процессов в социальных науках, включая универсальные методы науки, а также специальные методы социального познания, в том числе социологические опросы, биографический метод, социальное прогнозирование, метод моделирования и сравнительно-исторический метод; владеть элементами научной методологии социального познания.</w:t>
      </w:r>
      <w:proofErr w:type="gramEnd"/>
    </w:p>
    <w:p w:rsidR="00F119D6" w:rsidRDefault="00877B6F">
      <w:pPr>
        <w:pStyle w:val="a3"/>
        <w:ind w:right="597" w:firstLine="300"/>
      </w:pPr>
      <w:r>
        <w:t>Формирование универсальных учебных познавательных действий включает работу с информацией:</w:t>
      </w:r>
    </w:p>
    <w:p w:rsidR="00F119D6" w:rsidRDefault="00877B6F">
      <w:pPr>
        <w:pStyle w:val="a3"/>
        <w:ind w:right="600"/>
      </w:pPr>
      <w:r>
        <w:t>-владеть навыками получения социальной информации из источников разных типов и различать в ней события, явления, процессы; факты и мнения, описания и объяснения, гипотезы и теории, обобщать историческую информацию по истории России и зарубежных стран;</w:t>
      </w:r>
    </w:p>
    <w:p w:rsidR="00F119D6" w:rsidRDefault="00877B6F">
      <w:pPr>
        <w:pStyle w:val="a3"/>
        <w:ind w:right="599"/>
      </w:pPr>
      <w:r>
        <w:t>-извлекать социальную информацию из неадаптированных источников, вести целенаправленный поиск необходимых сведений для восполнения недостающих звеньев, - делать обоснованные выводы, различать отдельные компоненты в информационном сообщении, осуществлять анализ, систематизацию и интерпретацию информации различных видов и форм</w:t>
      </w:r>
      <w:r>
        <w:rPr>
          <w:spacing w:val="-1"/>
        </w:rPr>
        <w:t xml:space="preserve"> </w:t>
      </w:r>
      <w:r>
        <w:t>представления;</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597"/>
      </w:pPr>
      <w:proofErr w:type="gramStart"/>
      <w:r>
        <w:lastRenderedPageBreak/>
        <w:t>-использовать средства информационных и коммуникационных технологий для анализа социальной информации о социальном и политическом развитии российского общества, направлениях государственной политики в Российской Федерации, правовом регулировании общественных процессов в Российской Федерации, полученной из источников разного типа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roofErr w:type="gramEnd"/>
    </w:p>
    <w:p w:rsidR="00F119D6" w:rsidRDefault="00877B6F">
      <w:pPr>
        <w:pStyle w:val="a3"/>
        <w:spacing w:before="1"/>
        <w:ind w:right="604"/>
      </w:pPr>
      <w:r>
        <w:t>оценивать достоверность, легитимность информации на основе различения видов письменных исторических источников по истории России и всемирной истории, выявления позиции автора документа и участников событий, основной мысли, основной и дополнительной информации, достоверности содержания.</w:t>
      </w:r>
    </w:p>
    <w:p w:rsidR="00F119D6" w:rsidRDefault="00877B6F">
      <w:pPr>
        <w:pStyle w:val="a3"/>
        <w:ind w:left="860"/>
      </w:pPr>
      <w:r>
        <w:t>Формирование универсальных учебных коммуникативных действий включает умения:</w:t>
      </w:r>
    </w:p>
    <w:p w:rsidR="00F119D6" w:rsidRDefault="00877B6F">
      <w:pPr>
        <w:pStyle w:val="a3"/>
        <w:ind w:right="603"/>
      </w:pPr>
      <w:r>
        <w:t>-владеть различными способами общения и взаимодействия с учетом понимания особенностей политического, социально-экономического и историко-культурного развития России как многонационального государства, знакомство с культурой, традициями и обычаями народов России;</w:t>
      </w:r>
    </w:p>
    <w:p w:rsidR="00F119D6" w:rsidRDefault="00877B6F">
      <w:pPr>
        <w:pStyle w:val="a3"/>
        <w:spacing w:before="1"/>
        <w:ind w:right="606"/>
      </w:pPr>
      <w:r>
        <w:t xml:space="preserve">-выбирать тематику и методы совместных действий с учетом возможностей каждого члена коллектива при участии в диалогическом и </w:t>
      </w:r>
      <w:proofErr w:type="spellStart"/>
      <w:r>
        <w:t>полилогическом</w:t>
      </w:r>
      <w:proofErr w:type="spellEnd"/>
      <w:r>
        <w:t xml:space="preserve"> общении по вопросам развития общества в прошлом и сегодня;</w:t>
      </w:r>
    </w:p>
    <w:p w:rsidR="00F119D6" w:rsidRDefault="00877B6F">
      <w:pPr>
        <w:pStyle w:val="a3"/>
        <w:ind w:right="594"/>
      </w:pPr>
      <w:r>
        <w:t>-ориентироваться в направлениях профессиональной деятельности, связанных с социальн</w:t>
      </w:r>
      <w:proofErr w:type="gramStart"/>
      <w:r>
        <w:t>о-</w:t>
      </w:r>
      <w:proofErr w:type="gramEnd"/>
      <w:r>
        <w:t xml:space="preserve"> гуманитарной подготовкой.</w:t>
      </w:r>
    </w:p>
    <w:p w:rsidR="00F119D6" w:rsidRDefault="00877B6F">
      <w:pPr>
        <w:pStyle w:val="a3"/>
        <w:ind w:left="860"/>
      </w:pPr>
      <w:r>
        <w:t>Формирование универсальных учебных регулятивных действий включает умения:</w:t>
      </w:r>
    </w:p>
    <w:p w:rsidR="00F119D6" w:rsidRDefault="00877B6F">
      <w:pPr>
        <w:pStyle w:val="a3"/>
        <w:ind w:right="604"/>
      </w:pPr>
      <w:r>
        <w:t>-самостоятельно осуществлять познавательную деятельность, выявлять проблемы, ставить и формулировать собственные задачи с использованием исторических примеров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F119D6" w:rsidRDefault="00877B6F">
      <w:pPr>
        <w:pStyle w:val="a3"/>
        <w:ind w:right="605"/>
      </w:pPr>
      <w:r>
        <w:t>-принимать мотивы и аргументы других людей при анализе результатов деятельности, используя социально-гуманитарные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w:t>
      </w:r>
    </w:p>
    <w:p w:rsidR="00F119D6" w:rsidRDefault="00877B6F">
      <w:pPr>
        <w:pStyle w:val="a3"/>
        <w:ind w:right="600" w:firstLine="360"/>
      </w:pPr>
      <w:r>
        <w:t>Особенности реализации основных направлений и форм учебно-исследовательской и проектной деятельности в рамках урочной и внеурочной деятельности.</w:t>
      </w:r>
    </w:p>
    <w:p w:rsidR="00F119D6" w:rsidRDefault="00877B6F">
      <w:pPr>
        <w:pStyle w:val="a3"/>
        <w:ind w:right="597" w:firstLine="480"/>
      </w:pPr>
      <w:r>
        <w:t xml:space="preserve">ФГОС СОО определяет индивидуальный проект как особую форму организации деятельности </w:t>
      </w:r>
      <w:proofErr w:type="gramStart"/>
      <w:r>
        <w:t>обучающихся</w:t>
      </w:r>
      <w:proofErr w:type="gramEnd"/>
      <w:r>
        <w:t xml:space="preserve"> (учебное исследование или учебный проект). Индивидуальный проект выполняется обучающимся самостоятельно под руководством учителя (</w:t>
      </w:r>
      <w:proofErr w:type="spellStart"/>
      <w:r>
        <w:t>тьютора</w:t>
      </w:r>
      <w:proofErr w:type="spellEnd"/>
      <w:r>
        <w:t>) по выбранной теме в рамках одного или нескольких изучаемых учебных предметов, курсов в любой избранной области деятельности (познавательной, практической, учебн</w:t>
      </w:r>
      <w:proofErr w:type="gramStart"/>
      <w:r>
        <w:t>о-</w:t>
      </w:r>
      <w:proofErr w:type="gramEnd"/>
      <w:r>
        <w:t xml:space="preserve"> исследовательской, социальной, художественно-творческой, иной).</w:t>
      </w:r>
    </w:p>
    <w:p w:rsidR="00F119D6" w:rsidRDefault="00877B6F">
      <w:pPr>
        <w:pStyle w:val="a3"/>
        <w:ind w:left="620"/>
      </w:pPr>
      <w:r>
        <w:t xml:space="preserve">Результаты выполнения </w:t>
      </w:r>
      <w:proofErr w:type="gramStart"/>
      <w:r>
        <w:t>индивидуального проекта</w:t>
      </w:r>
      <w:proofErr w:type="gramEnd"/>
      <w:r>
        <w:t xml:space="preserve"> должны отражать:</w:t>
      </w:r>
    </w:p>
    <w:p w:rsidR="00F119D6" w:rsidRDefault="00877B6F">
      <w:pPr>
        <w:pStyle w:val="a3"/>
        <w:ind w:right="599"/>
      </w:pPr>
      <w:r>
        <w:t>-</w:t>
      </w:r>
      <w:proofErr w:type="spellStart"/>
      <w:r>
        <w:t>сформированность</w:t>
      </w:r>
      <w:proofErr w:type="spellEnd"/>
      <w:r>
        <w:t xml:space="preserve"> навыков коммуникативной, учебно-исследовательской деятельности, критического мышления;</w:t>
      </w:r>
    </w:p>
    <w:p w:rsidR="00F119D6" w:rsidRDefault="00877B6F">
      <w:pPr>
        <w:pStyle w:val="a3"/>
      </w:pPr>
      <w:r>
        <w:t>-способность к инновационной, аналитической, творческой, интеллектуальной деятельности;</w:t>
      </w:r>
    </w:p>
    <w:p w:rsidR="00F119D6" w:rsidRDefault="00877B6F">
      <w:pPr>
        <w:pStyle w:val="a3"/>
        <w:ind w:right="598"/>
      </w:pPr>
      <w:r>
        <w:t>-</w:t>
      </w:r>
      <w:proofErr w:type="spellStart"/>
      <w:r>
        <w:t>сформированность</w:t>
      </w:r>
      <w:proofErr w:type="spellEnd"/>
      <w:r>
        <w:t xml:space="preserve"> навыков проектной деятельности, а также самостоятельного применения приобретенных знаний и способов действий при решении различных задач, используя знания одного или нескольких учебных предметов или предметных областей;</w:t>
      </w:r>
    </w:p>
    <w:p w:rsidR="00F119D6" w:rsidRDefault="00877B6F">
      <w:pPr>
        <w:pStyle w:val="a3"/>
        <w:ind w:right="605"/>
      </w:pPr>
      <w:r>
        <w:t>-способность постановки цели и формулирования гипотезы исследования, планирования работы, отбора и интерпретации необходимой информации, структурирования аргументации результатов исследования на основе собранных данных, презентации результатов.</w:t>
      </w:r>
    </w:p>
    <w:p w:rsidR="00F119D6" w:rsidRDefault="00877B6F">
      <w:pPr>
        <w:pStyle w:val="a3"/>
        <w:ind w:right="605" w:firstLine="360"/>
      </w:pPr>
      <w:proofErr w:type="gramStart"/>
      <w:r>
        <w:t>Индивидуальный проект</w:t>
      </w:r>
      <w:proofErr w:type="gramEnd"/>
      <w:r>
        <w:t xml:space="preserve"> выполняется обучающимся в течение одного или двух лет в рамках</w:t>
      </w:r>
      <w:r>
        <w:rPr>
          <w:spacing w:val="15"/>
        </w:rPr>
        <w:t xml:space="preserve"> </w:t>
      </w:r>
      <w:r>
        <w:t>учебного</w:t>
      </w:r>
      <w:r>
        <w:rPr>
          <w:spacing w:val="11"/>
        </w:rPr>
        <w:t xml:space="preserve"> </w:t>
      </w:r>
      <w:r>
        <w:t>времени,</w:t>
      </w:r>
      <w:r>
        <w:rPr>
          <w:spacing w:val="12"/>
        </w:rPr>
        <w:t xml:space="preserve"> </w:t>
      </w:r>
      <w:r>
        <w:t>специально</w:t>
      </w:r>
      <w:r>
        <w:rPr>
          <w:spacing w:val="11"/>
        </w:rPr>
        <w:t xml:space="preserve"> </w:t>
      </w:r>
      <w:r>
        <w:t>отведенного</w:t>
      </w:r>
      <w:r>
        <w:rPr>
          <w:spacing w:val="13"/>
        </w:rPr>
        <w:t xml:space="preserve"> </w:t>
      </w:r>
      <w:r>
        <w:t>учебным</w:t>
      </w:r>
      <w:r>
        <w:rPr>
          <w:spacing w:val="13"/>
        </w:rPr>
        <w:t xml:space="preserve"> </w:t>
      </w:r>
      <w:r>
        <w:t>планом,</w:t>
      </w:r>
      <w:r>
        <w:rPr>
          <w:spacing w:val="11"/>
        </w:rPr>
        <w:t xml:space="preserve"> </w:t>
      </w:r>
      <w:r>
        <w:t>и</w:t>
      </w:r>
      <w:r>
        <w:rPr>
          <w:spacing w:val="12"/>
        </w:rPr>
        <w:t xml:space="preserve"> </w:t>
      </w:r>
      <w:r>
        <w:t>должен</w:t>
      </w:r>
      <w:r>
        <w:rPr>
          <w:spacing w:val="13"/>
        </w:rPr>
        <w:t xml:space="preserve"> </w:t>
      </w:r>
      <w:r>
        <w:t>быть</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3"/>
      </w:pPr>
      <w:proofErr w:type="gramStart"/>
      <w:r>
        <w:lastRenderedPageBreak/>
        <w:t>представлен</w:t>
      </w:r>
      <w:proofErr w:type="gramEnd"/>
      <w:r>
        <w:t xml:space="preserve"> в виде завершенного учебного исследования или разработанного проекта: информационного, творческого, социального, прикладного, инновационного, конструкторского,</w:t>
      </w:r>
      <w:r>
        <w:rPr>
          <w:spacing w:val="-1"/>
        </w:rPr>
        <w:t xml:space="preserve"> </w:t>
      </w:r>
      <w:r>
        <w:t>инженерного.</w:t>
      </w:r>
    </w:p>
    <w:p w:rsidR="00F119D6" w:rsidRDefault="00877B6F">
      <w:pPr>
        <w:pStyle w:val="a3"/>
        <w:spacing w:before="1"/>
        <w:ind w:right="603" w:firstLine="420"/>
      </w:pPr>
      <w:r>
        <w:t>Включение обучающихся в учебно-исследовательскую и проектную деятельность, призванную обеспечивать формирование у них опыта применения УУД в жизненных ситуациях, навыков учебного сотрудничества и социального взаимодействия со сверстниками, обучающимися младшего и старшего возраста, взрослыми, на уровне среднего общего образования, имеет свои особенности.</w:t>
      </w:r>
    </w:p>
    <w:p w:rsidR="00F119D6" w:rsidRDefault="00877B6F">
      <w:pPr>
        <w:pStyle w:val="a3"/>
        <w:ind w:right="598" w:firstLine="360"/>
      </w:pPr>
      <w:r>
        <w:t xml:space="preserve">На уровне среднего общего образования исследование и проект выполняют в значительной степени функции инструментов учебной деятельности </w:t>
      </w:r>
      <w:proofErr w:type="spellStart"/>
      <w:r>
        <w:t>полидисциплинарного</w:t>
      </w:r>
      <w:proofErr w:type="spellEnd"/>
      <w:r>
        <w:t xml:space="preserve"> характера, необходимых для освоения социальной жизни и культуры. Более активной становится роль самих обучающихся, которые самостоятельно формулируют </w:t>
      </w:r>
      <w:proofErr w:type="spellStart"/>
      <w:r>
        <w:t>предпроектную</w:t>
      </w:r>
      <w:proofErr w:type="spellEnd"/>
      <w:r>
        <w:t xml:space="preserve"> идею, ставят цели, описывают необходимые ресурсы и </w:t>
      </w:r>
      <w:proofErr w:type="gramStart"/>
      <w:r>
        <w:t>другое</w:t>
      </w:r>
      <w:proofErr w:type="gramEnd"/>
      <w:r>
        <w:t xml:space="preserve">. Начинают использоваться элементы математического моделирования и анализа как инструмента интерпретации результатов исследования. Важно, чтобы проблематика и методология </w:t>
      </w:r>
      <w:proofErr w:type="gramStart"/>
      <w:r>
        <w:t>индивидуального проекта</w:t>
      </w:r>
      <w:proofErr w:type="gramEnd"/>
      <w:r>
        <w:t xml:space="preserve"> были ориентированы на интеграцию знаний и использование методов двух и более учебных предметов одной или нескольких предметных областей.</w:t>
      </w:r>
    </w:p>
    <w:p w:rsidR="00F119D6" w:rsidRDefault="00877B6F">
      <w:pPr>
        <w:pStyle w:val="a3"/>
        <w:ind w:right="597" w:firstLine="360"/>
      </w:pPr>
      <w:r>
        <w:t>На уровне среднего общего образования обучающиеся определяют параметры и критерии успешности реализации проекта. Презентация результатов проектной работы может проводиться не в школе, а в том социальном и культурном пространстве, где проект разворачивался. Если это социальный проект, то его результаты должны быть представлены местному сообществу или сообществу волонтерских организаций. Если бизнес-проект - сообществу бизнесменов, деловых людей.</w:t>
      </w:r>
    </w:p>
    <w:p w:rsidR="00F119D6" w:rsidRDefault="00877B6F">
      <w:pPr>
        <w:pStyle w:val="a3"/>
        <w:ind w:right="600" w:firstLine="540"/>
      </w:pPr>
      <w:r>
        <w:t>На уровне среднего общего образования приоритетными направлениями проектной и исследовательской деятельности являются: социальное; бизнес-проектирование; исследовательское; инженерное; информационное.</w:t>
      </w:r>
    </w:p>
    <w:p w:rsidR="00F119D6" w:rsidRDefault="00877B6F">
      <w:pPr>
        <w:pStyle w:val="a3"/>
        <w:ind w:right="599" w:firstLine="480"/>
      </w:pPr>
      <w:r>
        <w:t xml:space="preserve">Результатами </w:t>
      </w:r>
      <w:proofErr w:type="gramStart"/>
      <w:r>
        <w:t>учебного</w:t>
      </w:r>
      <w:proofErr w:type="gramEnd"/>
      <w:r>
        <w:t xml:space="preserve"> исследованиями могут быть научный доклад, реферат, макет, опытный образец, разработка, информационный продукт, а также образовательное событие, социальное мероприятие (акция).</w:t>
      </w:r>
    </w:p>
    <w:p w:rsidR="00F119D6" w:rsidRDefault="00877B6F">
      <w:pPr>
        <w:pStyle w:val="a3"/>
        <w:ind w:right="603" w:firstLine="599"/>
      </w:pPr>
      <w:r>
        <w:t>Результаты работы оцениваются по определенным критериям. Для учебного исследования главное заключается в актуальности избранной проблемы, полноте, последовательности, обоснованности решения поставленных задач. Для учебного проекта важно, в какой мере практически значим полученный результат, насколько эффективно техническое устройство, программный продукт, инженерная конструкция и</w:t>
      </w:r>
      <w:r>
        <w:rPr>
          <w:spacing w:val="-9"/>
        </w:rPr>
        <w:t xml:space="preserve"> </w:t>
      </w:r>
      <w:r>
        <w:t>другие.</w:t>
      </w:r>
    </w:p>
    <w:p w:rsidR="00F119D6" w:rsidRDefault="00877B6F">
      <w:pPr>
        <w:pStyle w:val="a3"/>
        <w:ind w:right="599" w:firstLine="180"/>
      </w:pPr>
      <w:r>
        <w:t xml:space="preserve">Организация педагогического сопровождения </w:t>
      </w:r>
      <w:proofErr w:type="gramStart"/>
      <w:r>
        <w:t>индивидуального проекта</w:t>
      </w:r>
      <w:proofErr w:type="gramEnd"/>
      <w:r>
        <w:t xml:space="preserve"> должна осуществляться с учетом специфики профиля обучения, а также образовательных интересов обучающихся. При этом целесообразно соблюдать некий общий алгоритм педагогического сопровождения </w:t>
      </w:r>
      <w:proofErr w:type="gramStart"/>
      <w:r>
        <w:t>индивидуального проекта</w:t>
      </w:r>
      <w:proofErr w:type="gramEnd"/>
      <w:r>
        <w:t>, включающий вычленение проблемы и формулирование темы проекта, постановку целей и задач, сбор информации/исследование/разработка образца, подготовку и защиту проекта, анализ результатов выполнения проекта, оценку качества выполнения.</w:t>
      </w:r>
    </w:p>
    <w:p w:rsidR="00F119D6" w:rsidRDefault="00877B6F">
      <w:pPr>
        <w:pStyle w:val="a3"/>
        <w:ind w:right="597" w:firstLine="180"/>
      </w:pPr>
      <w:r>
        <w:t xml:space="preserve">Процедура публичной защиты </w:t>
      </w:r>
      <w:proofErr w:type="gramStart"/>
      <w:r>
        <w:t>индивидуального проекта</w:t>
      </w:r>
      <w:proofErr w:type="gramEnd"/>
      <w:r>
        <w:t xml:space="preserve"> может быть организована по- разному: в рамках специально организуемых в образовательной организации проектных "дней" или "недель", в рамках проведения ученических научных конференций, в рамках специальных итоговых аттестационных испытаний. Однако, независимо от формата мероприятий, на заключительном мероприятии отчетного этапа школьникам должна быть обеспечена возможность:</w:t>
      </w:r>
    </w:p>
    <w:p w:rsidR="00F119D6" w:rsidRDefault="00877B6F">
      <w:pPr>
        <w:pStyle w:val="a3"/>
        <w:ind w:right="601"/>
      </w:pPr>
      <w:r>
        <w:t>-представить результаты своей работы в форме письменных отчетных материалов, готового проектного продукта, устного выступления и электронной презентации;</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6"/>
      </w:pPr>
      <w:r>
        <w:lastRenderedPageBreak/>
        <w:t>-публично обсудить результаты деятельности со школьниками, педагогами, родителями, специалистами-экспертами, организациями-партнерами;</w:t>
      </w:r>
    </w:p>
    <w:p w:rsidR="00F119D6" w:rsidRDefault="00877B6F">
      <w:pPr>
        <w:pStyle w:val="a3"/>
        <w:ind w:right="606"/>
      </w:pPr>
      <w:r>
        <w:t>-получить квалифицированную оценку результатов своей деятельности от членов педагогического коллектива и независимого экспертного сообщества (представители вузов, научных организаций и других).</w:t>
      </w:r>
    </w:p>
    <w:p w:rsidR="00F119D6" w:rsidRDefault="00877B6F">
      <w:pPr>
        <w:pStyle w:val="a3"/>
        <w:spacing w:before="1"/>
        <w:ind w:right="605" w:firstLine="180"/>
      </w:pPr>
      <w:proofErr w:type="gramStart"/>
      <w:r>
        <w:t>Регламент проведения защиты проекта, параметры и критерии оценки проектной деятельности должны быть известны обучающимся заранее.</w:t>
      </w:r>
      <w:proofErr w:type="gramEnd"/>
      <w:r>
        <w:t xml:space="preserve"> По возможности, параметры и критерии оценки проектной деятельности должны разрабатываться и обсуждаться с </w:t>
      </w:r>
      <w:proofErr w:type="gramStart"/>
      <w:r>
        <w:t>обучающимися</w:t>
      </w:r>
      <w:proofErr w:type="gramEnd"/>
      <w:r>
        <w:t>. Оценке должна подвергаться не только защита реализованного проекта, но и динамика изменений, внесенных в проект от момента замысла (процедуры защиты проектной идеи) до воплощения; при этом должны учитываться целесообразность, уместность, полнота этих изменений, соотнесенные с сохранением исходного замысла проекта. Для оценки проектной работы создается экспертная комиссия, в которую входят педагоги и представители администрации образовательных организаций, где учатся дети, представители местного сообщества и тех сфер деятельности, в рамках которых выполняются проектные работы.</w:t>
      </w:r>
    </w:p>
    <w:p w:rsidR="00F119D6" w:rsidRDefault="00F119D6">
      <w:pPr>
        <w:pStyle w:val="a3"/>
        <w:spacing w:before="5"/>
        <w:ind w:left="0"/>
        <w:jc w:val="left"/>
      </w:pPr>
    </w:p>
    <w:p w:rsidR="00F119D6" w:rsidRDefault="00877B6F">
      <w:pPr>
        <w:pStyle w:val="11"/>
        <w:spacing w:before="1" w:line="272" w:lineRule="exact"/>
        <w:ind w:left="3863"/>
        <w:jc w:val="both"/>
      </w:pPr>
      <w:r>
        <w:t>Организационный раздел</w:t>
      </w:r>
    </w:p>
    <w:p w:rsidR="00F119D6" w:rsidRDefault="00877B6F">
      <w:pPr>
        <w:pStyle w:val="a3"/>
        <w:ind w:right="602" w:firstLine="480"/>
      </w:pPr>
      <w:r>
        <w:t>Условия реализации программы формирования УУД должны обеспечить совершенствование компетенций проектной и учебно-исследовательской деятельности обучающихся.</w:t>
      </w:r>
    </w:p>
    <w:p w:rsidR="00F119D6" w:rsidRDefault="00877B6F">
      <w:pPr>
        <w:pStyle w:val="a3"/>
        <w:ind w:left="440"/>
        <w:jc w:val="left"/>
      </w:pPr>
      <w:r>
        <w:t>Условия реализации программы формирования УУД включают:</w:t>
      </w:r>
    </w:p>
    <w:p w:rsidR="00F119D6" w:rsidRDefault="00877B6F">
      <w:pPr>
        <w:pStyle w:val="a3"/>
        <w:jc w:val="left"/>
      </w:pPr>
      <w:r>
        <w:t>-укомплектованность образовательной организации педагогическими, руководящими и иными работниками;</w:t>
      </w:r>
    </w:p>
    <w:p w:rsidR="00F119D6" w:rsidRDefault="00877B6F">
      <w:pPr>
        <w:pStyle w:val="a3"/>
        <w:jc w:val="left"/>
      </w:pPr>
      <w:r>
        <w:t>уровень квалификации педагогических и иных работников образовательной организации; непрерывность профессионального развития педагогических работников образовательной организации, реализующей образовательную программу среднего общего образования.</w:t>
      </w:r>
    </w:p>
    <w:p w:rsidR="00F119D6" w:rsidRDefault="00877B6F">
      <w:pPr>
        <w:pStyle w:val="a3"/>
        <w:ind w:right="598" w:firstLine="180"/>
        <w:jc w:val="left"/>
      </w:pPr>
      <w:r>
        <w:t>Педагогические кадры должны иметь необходимый уровень подготовки для реализации программы формирования УУД, что может включать следующее:</w:t>
      </w:r>
    </w:p>
    <w:p w:rsidR="00F119D6" w:rsidRDefault="00877B6F">
      <w:pPr>
        <w:pStyle w:val="a3"/>
        <w:ind w:right="598"/>
        <w:jc w:val="left"/>
      </w:pPr>
      <w:r>
        <w:t>-педагоги владеют представлениями о возрастных особенностях обучающихся начальной, основной и старшей школы;</w:t>
      </w:r>
    </w:p>
    <w:p w:rsidR="00F119D6" w:rsidRDefault="00877B6F">
      <w:pPr>
        <w:pStyle w:val="a3"/>
        <w:jc w:val="left"/>
      </w:pPr>
      <w:r>
        <w:t>-педагоги прошли курсы повышения квалификации, посвященные ФГОС СОО;</w:t>
      </w:r>
    </w:p>
    <w:p w:rsidR="00F119D6" w:rsidRDefault="00877B6F">
      <w:pPr>
        <w:pStyle w:val="a3"/>
        <w:ind w:right="602"/>
      </w:pPr>
      <w:r>
        <w:t xml:space="preserve">-педагоги участвовали в разработке программы по формированию УУД или участвовали во </w:t>
      </w:r>
      <w:proofErr w:type="spellStart"/>
      <w:r>
        <w:t>внутришкольном</w:t>
      </w:r>
      <w:proofErr w:type="spellEnd"/>
      <w:r>
        <w:t xml:space="preserve"> семинаре, посвященном особенностям применения выбранной программы по УУД;</w:t>
      </w:r>
    </w:p>
    <w:p w:rsidR="00F119D6" w:rsidRDefault="00877B6F">
      <w:pPr>
        <w:pStyle w:val="a3"/>
        <w:ind w:right="598"/>
        <w:jc w:val="left"/>
      </w:pPr>
      <w:r>
        <w:t>-педагоги могут строить образовательную деятельность в рамках учебного предмета в соответствии с особенностями формирования конкретных УУД;</w:t>
      </w:r>
    </w:p>
    <w:p w:rsidR="00F119D6" w:rsidRDefault="00877B6F">
      <w:pPr>
        <w:pStyle w:val="a3"/>
        <w:tabs>
          <w:tab w:val="left" w:pos="1524"/>
          <w:tab w:val="left" w:pos="3217"/>
          <w:tab w:val="left" w:pos="4932"/>
          <w:tab w:val="left" w:pos="5651"/>
          <w:tab w:val="left" w:pos="5980"/>
          <w:tab w:val="left" w:pos="6920"/>
          <w:tab w:val="left" w:pos="8272"/>
        </w:tabs>
        <w:ind w:right="597"/>
        <w:jc w:val="left"/>
      </w:pPr>
      <w:r>
        <w:t>-педагоги</w:t>
      </w:r>
      <w:r>
        <w:tab/>
        <w:t>осуществляют</w:t>
      </w:r>
      <w:r>
        <w:tab/>
        <w:t>формирование</w:t>
      </w:r>
      <w:r>
        <w:tab/>
        <w:t>УУД</w:t>
      </w:r>
      <w:r>
        <w:tab/>
        <w:t>в</w:t>
      </w:r>
      <w:r>
        <w:tab/>
        <w:t>рамках</w:t>
      </w:r>
      <w:r>
        <w:tab/>
        <w:t>проектной,</w:t>
      </w:r>
      <w:r>
        <w:tab/>
        <w:t>исследовательской деятельности;</w:t>
      </w:r>
    </w:p>
    <w:p w:rsidR="00F119D6" w:rsidRDefault="00877B6F">
      <w:pPr>
        <w:pStyle w:val="a3"/>
        <w:jc w:val="left"/>
      </w:pPr>
      <w:r>
        <w:t>-педагоги владеют методиками формирующего оценивания;</w:t>
      </w:r>
    </w:p>
    <w:p w:rsidR="00F119D6" w:rsidRDefault="00877B6F">
      <w:pPr>
        <w:pStyle w:val="a3"/>
        <w:jc w:val="left"/>
      </w:pPr>
      <w:r>
        <w:t>-педагоги умеют применять инструментарий для оценки качества формирования УУД в рамках одного или нескольких предметов.</w:t>
      </w:r>
    </w:p>
    <w:p w:rsidR="00F119D6" w:rsidRDefault="00877B6F">
      <w:pPr>
        <w:pStyle w:val="a3"/>
        <w:ind w:right="599" w:firstLine="360"/>
      </w:pPr>
      <w:r>
        <w:t xml:space="preserve">Наряду с </w:t>
      </w:r>
      <w:proofErr w:type="gramStart"/>
      <w:r>
        <w:t>общими</w:t>
      </w:r>
      <w:proofErr w:type="gramEnd"/>
      <w:r>
        <w:t xml:space="preserve"> можно выделить ряд специфических характеристик организации образовательного пространства старшей школы, обеспечивающих формирование УУД в открытом образовательном пространстве:</w:t>
      </w:r>
    </w:p>
    <w:p w:rsidR="00F119D6" w:rsidRDefault="00877B6F">
      <w:pPr>
        <w:pStyle w:val="a3"/>
        <w:ind w:right="607"/>
      </w:pPr>
      <w:r>
        <w:t>-сетевое взаимодействие образовательной организации с другими организациями общего и дополнительного образования, с учреждениями культуры;</w:t>
      </w:r>
    </w:p>
    <w:p w:rsidR="00F119D6" w:rsidRDefault="00877B6F">
      <w:pPr>
        <w:pStyle w:val="a3"/>
        <w:ind w:right="598"/>
      </w:pPr>
      <w:r>
        <w:t xml:space="preserve">-обеспечение возможности реализации индивидуальной образовательной траектории обучающихся (разнообразие форм получения образования в данной образовательной организации, обеспечение возможности выбора </w:t>
      </w:r>
      <w:proofErr w:type="gramStart"/>
      <w:r>
        <w:t>обучающимся</w:t>
      </w:r>
      <w:proofErr w:type="gramEnd"/>
      <w:r>
        <w:t xml:space="preserve"> формы получения образования, уровня освоения предметного материала, учителя, учебной группы);</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9"/>
      </w:pPr>
      <w:r>
        <w:lastRenderedPageBreak/>
        <w:t>-использование дистанционных форм получения образования как элемента индивидуальной образовательной траектории обучающихся;</w:t>
      </w:r>
    </w:p>
    <w:p w:rsidR="00F119D6" w:rsidRDefault="00877B6F">
      <w:pPr>
        <w:pStyle w:val="a3"/>
        <w:ind w:right="603"/>
      </w:pPr>
      <w:r>
        <w:t xml:space="preserve">-обеспечение возможности вовлечения </w:t>
      </w:r>
      <w:proofErr w:type="gramStart"/>
      <w:r>
        <w:t>обучающихся</w:t>
      </w:r>
      <w:proofErr w:type="gramEnd"/>
      <w:r>
        <w:t xml:space="preserve"> в проектную деятельность, в том числе в деятельность социального проектирования и социального предпринимательства;</w:t>
      </w:r>
    </w:p>
    <w:p w:rsidR="00F119D6" w:rsidRDefault="00877B6F">
      <w:pPr>
        <w:pStyle w:val="a3"/>
        <w:spacing w:before="1"/>
        <w:ind w:right="613"/>
      </w:pPr>
      <w:r>
        <w:t xml:space="preserve">обеспечение возможности вовлечения </w:t>
      </w:r>
      <w:proofErr w:type="gramStart"/>
      <w:r>
        <w:t>обучающихся</w:t>
      </w:r>
      <w:proofErr w:type="gramEnd"/>
      <w:r>
        <w:t xml:space="preserve"> в разнообразную исследовательскую деятельность;</w:t>
      </w:r>
    </w:p>
    <w:p w:rsidR="00F119D6" w:rsidRDefault="00877B6F">
      <w:pPr>
        <w:pStyle w:val="a3"/>
        <w:ind w:right="599"/>
      </w:pPr>
      <w:r>
        <w:t>-обеспечение широкой социализации обучающихся как через реализацию социальных проектов, так и через организованную разнообразную социальную практику: работу в волонтерских организациях, участие в благотворительных акциях, марафонах и</w:t>
      </w:r>
      <w:r>
        <w:rPr>
          <w:spacing w:val="-12"/>
        </w:rPr>
        <w:t xml:space="preserve"> </w:t>
      </w:r>
      <w:r>
        <w:t>проектах.</w:t>
      </w:r>
    </w:p>
    <w:p w:rsidR="00F119D6" w:rsidRDefault="00877B6F">
      <w:pPr>
        <w:pStyle w:val="a3"/>
        <w:ind w:right="601" w:firstLine="420"/>
      </w:pPr>
      <w:r>
        <w:t xml:space="preserve">К обязательным условиям успешного формирования УУД относится создание методически единого пространства внутри образовательной </w:t>
      </w:r>
      <w:proofErr w:type="gramStart"/>
      <w:r>
        <w:t>организации</w:t>
      </w:r>
      <w:proofErr w:type="gramEnd"/>
      <w:r>
        <w:t xml:space="preserve"> как во время уроков, так и вне их.</w:t>
      </w:r>
    </w:p>
    <w:p w:rsidR="00F119D6" w:rsidRDefault="00F119D6">
      <w:pPr>
        <w:pStyle w:val="a3"/>
        <w:ind w:left="0"/>
        <w:jc w:val="left"/>
        <w:rPr>
          <w:sz w:val="26"/>
        </w:rPr>
      </w:pPr>
    </w:p>
    <w:p w:rsidR="00F119D6" w:rsidRDefault="00F119D6">
      <w:pPr>
        <w:pStyle w:val="a3"/>
        <w:spacing w:before="5"/>
        <w:ind w:left="0"/>
        <w:jc w:val="left"/>
        <w:rPr>
          <w:sz w:val="22"/>
        </w:rPr>
      </w:pPr>
    </w:p>
    <w:p w:rsidR="00F119D6" w:rsidRDefault="00877B6F">
      <w:pPr>
        <w:pStyle w:val="11"/>
        <w:numPr>
          <w:ilvl w:val="1"/>
          <w:numId w:val="10"/>
        </w:numPr>
        <w:tabs>
          <w:tab w:val="left" w:pos="3734"/>
        </w:tabs>
        <w:spacing w:before="0"/>
        <w:ind w:left="3733" w:hanging="421"/>
        <w:jc w:val="left"/>
      </w:pPr>
      <w:r>
        <w:t>Рабочая программа</w:t>
      </w:r>
      <w:r>
        <w:rPr>
          <w:spacing w:val="-1"/>
        </w:rPr>
        <w:t xml:space="preserve"> </w:t>
      </w:r>
      <w:r>
        <w:t>воспитания</w:t>
      </w:r>
    </w:p>
    <w:p w:rsidR="00F119D6" w:rsidRDefault="00F119D6">
      <w:pPr>
        <w:pStyle w:val="a3"/>
        <w:spacing w:before="7"/>
        <w:ind w:left="0"/>
        <w:jc w:val="left"/>
        <w:rPr>
          <w:b/>
          <w:sz w:val="23"/>
        </w:rPr>
      </w:pPr>
    </w:p>
    <w:p w:rsidR="00F119D6" w:rsidRDefault="00877B6F">
      <w:pPr>
        <w:pStyle w:val="a3"/>
        <w:ind w:right="598" w:firstLine="180"/>
      </w:pPr>
      <w:r>
        <w:t>Федеральная рабочая программа воспитания для образовательных организаций (далее - Программа воспитания) служит основой для разработки рабочей программы воспитания ООП СОО. Программа воспитания основывается на единстве и преемственности образовательного процесса всех уровней общего образования, соотносится с рабочими программами воспитания для образовательных организаций дошкольного и среднего профессионального образования.</w:t>
      </w:r>
    </w:p>
    <w:p w:rsidR="00F119D6" w:rsidRDefault="00877B6F">
      <w:pPr>
        <w:pStyle w:val="a3"/>
        <w:spacing w:line="274" w:lineRule="exact"/>
        <w:ind w:left="620"/>
      </w:pPr>
      <w:r>
        <w:t>Программа воспитания:</w:t>
      </w:r>
    </w:p>
    <w:p w:rsidR="00F119D6" w:rsidRDefault="00877B6F">
      <w:pPr>
        <w:pStyle w:val="a3"/>
        <w:ind w:right="607"/>
      </w:pPr>
      <w:r>
        <w:t>-</w:t>
      </w:r>
      <w:proofErr w:type="gramStart"/>
      <w:r>
        <w:t>предназначена</w:t>
      </w:r>
      <w:proofErr w:type="gramEnd"/>
      <w:r>
        <w:t xml:space="preserve"> для планирования и организации системной воспитательной деятельности в образовательной организации;</w:t>
      </w:r>
    </w:p>
    <w:p w:rsidR="00F119D6" w:rsidRDefault="00877B6F">
      <w:pPr>
        <w:pStyle w:val="a3"/>
        <w:ind w:right="599"/>
      </w:pPr>
      <w:r>
        <w:t>разрабатывается и утверждается с участием коллегиальных органов управления образовательной организацией, в том числе советов обучающихся, советов родителей (законных</w:t>
      </w:r>
      <w:r>
        <w:rPr>
          <w:spacing w:val="1"/>
        </w:rPr>
        <w:t xml:space="preserve"> </w:t>
      </w:r>
      <w:r>
        <w:t>представителей);</w:t>
      </w:r>
    </w:p>
    <w:p w:rsidR="00F119D6" w:rsidRDefault="00877B6F">
      <w:pPr>
        <w:pStyle w:val="a3"/>
        <w:spacing w:before="1"/>
        <w:ind w:right="605"/>
      </w:pPr>
      <w:r>
        <w:t>-реализуется в единстве урочной и внеурочной деятельности, осуществляемой совместно с семьей и другими участниками образовательных отношений, социальными институтами воспитания;</w:t>
      </w:r>
    </w:p>
    <w:p w:rsidR="00F119D6" w:rsidRDefault="00877B6F">
      <w:pPr>
        <w:pStyle w:val="a3"/>
        <w:ind w:right="604"/>
      </w:pPr>
      <w:r>
        <w:t>-предусматривает приобщение обучающихся к российским традиционным духовным ценностям, включая ценности своей этнической группы, правилам и нормам поведения, принятым в российском обществе на основе российских базовых конституционных норм и ценностей;</w:t>
      </w:r>
    </w:p>
    <w:p w:rsidR="00F119D6" w:rsidRDefault="00877B6F">
      <w:pPr>
        <w:pStyle w:val="a3"/>
        <w:ind w:right="606"/>
      </w:pPr>
      <w:r>
        <w:t xml:space="preserve">предусматривает историческое просвещение, формирование российской культурной и гражданской идентичности </w:t>
      </w:r>
      <w:proofErr w:type="gramStart"/>
      <w:r>
        <w:t>обучающихся</w:t>
      </w:r>
      <w:proofErr w:type="gramEnd"/>
      <w:r>
        <w:t>.</w:t>
      </w:r>
    </w:p>
    <w:p w:rsidR="00F119D6" w:rsidRDefault="00877B6F">
      <w:pPr>
        <w:pStyle w:val="a3"/>
        <w:ind w:left="560" w:firstLine="60"/>
      </w:pPr>
      <w:r>
        <w:t>Программа воспитания включает три раздела: целевой, содержательный,</w:t>
      </w:r>
      <w:r>
        <w:rPr>
          <w:spacing w:val="-34"/>
        </w:rPr>
        <w:t xml:space="preserve"> </w:t>
      </w:r>
      <w:r>
        <w:t>организационный.</w:t>
      </w:r>
    </w:p>
    <w:p w:rsidR="00F119D6" w:rsidRDefault="00877B6F">
      <w:pPr>
        <w:pStyle w:val="a3"/>
        <w:ind w:right="602" w:firstLine="240"/>
      </w:pPr>
      <w:r>
        <w:t>При разработке или обновлении рабочей программы воспитания ее содержание, за исключением целевого раздела, может изменяться в соответствии с особенностями образовательной организации: организационно-правовой формой, контингентом обучающихся и их родителей (законных представителей), направленностью образовательной программы, в том числе предусматривающей углубленное изучение отдельных учебных предметов, учитывающей этнокультурные интересы, особые образовательные потребности</w:t>
      </w:r>
      <w:r>
        <w:rPr>
          <w:spacing w:val="-25"/>
        </w:rPr>
        <w:t xml:space="preserve"> </w:t>
      </w:r>
      <w:r>
        <w:t>обучающихся.</w:t>
      </w:r>
    </w:p>
    <w:p w:rsidR="00F119D6" w:rsidRDefault="00877B6F">
      <w:pPr>
        <w:pStyle w:val="a3"/>
        <w:spacing w:before="1"/>
        <w:ind w:right="603" w:firstLine="420"/>
      </w:pPr>
      <w:r>
        <w:t xml:space="preserve">Содержание воспитания обучающихся в образовательной организации определяется содержанием российских базовых (гражданских, национальных) норм и ценностей, которые закреплены в Конституции Российской Федерации. Эти ценности и нормы определяют инвариантное содержание воспитания </w:t>
      </w:r>
      <w:proofErr w:type="gramStart"/>
      <w:r>
        <w:t>обучающихся</w:t>
      </w:r>
      <w:proofErr w:type="gramEnd"/>
      <w:r>
        <w:t>. Вариативный компонент содержания воспитания обучающихся включает духовно-нравственные ценности культуры, традиционных религий народов России.</w:t>
      </w:r>
    </w:p>
    <w:p w:rsidR="00F119D6" w:rsidRDefault="00877B6F">
      <w:pPr>
        <w:pStyle w:val="a3"/>
        <w:ind w:right="599" w:firstLine="360"/>
      </w:pPr>
      <w:r>
        <w:t>. Воспитательная деятельность в общеобразовательной организации планируется и осуществляется в соответствии с приоритетами государственной политики в сфере воспитания.</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596"/>
      </w:pPr>
      <w:r>
        <w:lastRenderedPageBreak/>
        <w:t>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w:t>
      </w:r>
    </w:p>
    <w:p w:rsidR="00F119D6" w:rsidRDefault="00877B6F">
      <w:pPr>
        <w:pStyle w:val="a3"/>
        <w:spacing w:before="1"/>
        <w:ind w:left="500"/>
      </w:pPr>
      <w:r>
        <w:t xml:space="preserve">Цель и задачи воспитания </w:t>
      </w:r>
      <w:proofErr w:type="gramStart"/>
      <w:r>
        <w:t>обучающихся</w:t>
      </w:r>
      <w:proofErr w:type="gramEnd"/>
      <w:r>
        <w:t>.</w:t>
      </w:r>
    </w:p>
    <w:p w:rsidR="00F119D6" w:rsidRDefault="00877B6F">
      <w:pPr>
        <w:pStyle w:val="a3"/>
        <w:ind w:right="600" w:firstLine="540"/>
      </w:pPr>
      <w:r>
        <w:t>Цель воспитания обучающихся в образовательной организации: развитие личности, создание условий для самоопределения и социализации на основе традиционных российских ценностей (жизни, достоинства, прав и свобод человека, патриотизма, гражданственности, служения Отечеству и ответственности за его судьбу, высоких нравственных идеалов, крепкой семьи, созидательного труда, приоритета духовного над материальным, гуманизма, милосердия, справедливости, коллективизма, взаимопомощи и взаимоуважения, исторической памяти и преемственности поколений, единства народов России</w:t>
      </w:r>
      <w:proofErr w:type="gramStart"/>
      <w:r>
        <w:t xml:space="preserve"> )</w:t>
      </w:r>
      <w:proofErr w:type="gramEnd"/>
      <w:r>
        <w:t>, а также принятых в российском обществе правил и норм поведения в интересах человека, семьи, общества и государства.</w:t>
      </w:r>
    </w:p>
    <w:p w:rsidR="00F119D6" w:rsidRDefault="00F119D6">
      <w:pPr>
        <w:pStyle w:val="a3"/>
        <w:spacing w:before="1"/>
        <w:ind w:left="0"/>
        <w:jc w:val="left"/>
      </w:pPr>
    </w:p>
    <w:p w:rsidR="00F119D6" w:rsidRDefault="00877B6F">
      <w:pPr>
        <w:pStyle w:val="a3"/>
        <w:ind w:left="3949"/>
      </w:pPr>
      <w:r>
        <w:t>Направления воспитания.</w:t>
      </w:r>
    </w:p>
    <w:p w:rsidR="00F119D6" w:rsidRDefault="00877B6F">
      <w:pPr>
        <w:pStyle w:val="a3"/>
        <w:ind w:right="605" w:firstLine="300"/>
      </w:pPr>
      <w:r>
        <w:t xml:space="preserve">Программа воспитания реализуется в единстве учебной и воспитательной деятельности образовательной организации по основным направлениям воспитания в соответствии с ФГОС СОО и отражает готовность </w:t>
      </w:r>
      <w:proofErr w:type="gramStart"/>
      <w:r>
        <w:t>обучающихся</w:t>
      </w:r>
      <w:proofErr w:type="gramEnd"/>
      <w:r>
        <w:t xml:space="preserve"> руководствоваться ценностями и приобретать первоначальный опыт деятельности на их основе, в том числе в части:</w:t>
      </w:r>
    </w:p>
    <w:p w:rsidR="00F119D6" w:rsidRDefault="00877B6F">
      <w:pPr>
        <w:pStyle w:val="a3"/>
        <w:ind w:right="602" w:firstLine="60"/>
      </w:pPr>
      <w:r>
        <w:t>. Гражданского воспитания, способствующего формированию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уважения к правам, свободам и обязанностям гражданина России, правовой и политической культуры.</w:t>
      </w:r>
    </w:p>
    <w:p w:rsidR="00F119D6" w:rsidRDefault="00877B6F">
      <w:pPr>
        <w:pStyle w:val="a3"/>
        <w:ind w:right="604"/>
      </w:pPr>
      <w:r>
        <w:t>Патриотического воспитания, основанного на воспитании любви к родному краю, Родине, своему народу, уважения к другим народам России; историческое просвещение, формирование российского национального исторического сознания, российской культурной идентичности.</w:t>
      </w:r>
    </w:p>
    <w:p w:rsidR="00F119D6" w:rsidRDefault="00877B6F">
      <w:pPr>
        <w:pStyle w:val="a3"/>
        <w:ind w:right="601" w:firstLine="420"/>
      </w:pPr>
      <w:r>
        <w:t>Духовно-нравственного воспитания на основе духовно-нравственной культуры народов России, традиционных религий народов России, формирование традиционных российских семейных ценностей; воспитание честности, доброты, милосердия, справедливости, дружелюбия и взаимопомощи, уважения к старшим, к памяти предков.</w:t>
      </w:r>
    </w:p>
    <w:p w:rsidR="00F119D6" w:rsidRDefault="00877B6F">
      <w:pPr>
        <w:pStyle w:val="a3"/>
        <w:ind w:right="602" w:firstLine="240"/>
      </w:pPr>
      <w:r>
        <w:t>Эстетического воспитания, способствующего формированию эстетической культуры на основе российских традиционных духовных ценностей, приобщение к лучшим образцам отечественного и мирового искусства.</w:t>
      </w:r>
    </w:p>
    <w:p w:rsidR="00F119D6" w:rsidRDefault="00877B6F">
      <w:pPr>
        <w:pStyle w:val="a3"/>
        <w:ind w:right="602" w:firstLine="360"/>
      </w:pPr>
      <w:r>
        <w:t>Физического воспитания, ориентированного на формирование культуры здорового образа жизни и эмоционального благополучия - развитие физических способностей с учетом возможностей и состояния здоровья, навыков безопасного поведения в природной и социальной среде, чрезвычайных ситуациях.</w:t>
      </w:r>
    </w:p>
    <w:p w:rsidR="00F119D6" w:rsidRDefault="00877B6F">
      <w:pPr>
        <w:pStyle w:val="a3"/>
        <w:ind w:right="599" w:firstLine="360"/>
        <w:jc w:val="right"/>
      </w:pPr>
      <w:r>
        <w:t>Трудового воспитания, основанного на воспитании уважения к труду,</w:t>
      </w:r>
      <w:r>
        <w:rPr>
          <w:spacing w:val="55"/>
        </w:rPr>
        <w:t xml:space="preserve"> </w:t>
      </w:r>
      <w:r>
        <w:t xml:space="preserve">трудящимся, результатам труда (своего и других людей), ориентации </w:t>
      </w:r>
      <w:r>
        <w:rPr>
          <w:spacing w:val="4"/>
        </w:rPr>
        <w:t xml:space="preserve">на </w:t>
      </w:r>
      <w:r>
        <w:t>трудовую деятельность, получение профессии, личностное самовыражение в продуктивном, нравственно достойном труде в российском обществе, достижение выдающихся результатов в профессиональной деятельности. Экологического воспитания, способствующего формированию</w:t>
      </w:r>
      <w:r>
        <w:rPr>
          <w:spacing w:val="59"/>
        </w:rPr>
        <w:t xml:space="preserve"> </w:t>
      </w:r>
      <w:r>
        <w:t>экологической культуры, ответственного, бережного отношения к природе, окружающей среде на основе российских традиционных духовных ценностей, навыков охраны, защиты, восстановления природы,</w:t>
      </w:r>
    </w:p>
    <w:p w:rsidR="00F119D6" w:rsidRDefault="00877B6F">
      <w:pPr>
        <w:pStyle w:val="a3"/>
      </w:pPr>
      <w:r>
        <w:t>окружающей среды.</w:t>
      </w:r>
    </w:p>
    <w:p w:rsidR="00F119D6" w:rsidRDefault="00877B6F">
      <w:pPr>
        <w:ind w:left="440"/>
        <w:jc w:val="both"/>
        <w:rPr>
          <w:b/>
          <w:i/>
          <w:sz w:val="24"/>
        </w:rPr>
      </w:pPr>
      <w:r>
        <w:rPr>
          <w:sz w:val="24"/>
        </w:rPr>
        <w:t xml:space="preserve">Рабочая программа воспитания является </w:t>
      </w:r>
      <w:r>
        <w:rPr>
          <w:b/>
          <w:i/>
          <w:sz w:val="24"/>
        </w:rPr>
        <w:t>Приложением к ООП СОО № 6</w:t>
      </w:r>
    </w:p>
    <w:p w:rsidR="00F119D6" w:rsidRDefault="00F119D6">
      <w:pPr>
        <w:jc w:val="both"/>
        <w:rPr>
          <w:sz w:val="24"/>
        </w:rPr>
        <w:sectPr w:rsidR="00F119D6">
          <w:pgSz w:w="12240" w:h="15840"/>
          <w:pgMar w:top="500" w:right="300" w:bottom="1240" w:left="1120" w:header="0" w:footer="975" w:gutter="0"/>
          <w:cols w:space="720"/>
        </w:sectPr>
      </w:pPr>
    </w:p>
    <w:p w:rsidR="00F119D6" w:rsidRDefault="00877B6F">
      <w:pPr>
        <w:pStyle w:val="11"/>
        <w:spacing w:before="60"/>
        <w:ind w:left="3743"/>
      </w:pPr>
      <w:r>
        <w:rPr>
          <w:b w:val="0"/>
        </w:rPr>
        <w:lastRenderedPageBreak/>
        <w:t xml:space="preserve">3. </w:t>
      </w:r>
      <w:r>
        <w:t>Организационный раздел</w:t>
      </w:r>
    </w:p>
    <w:p w:rsidR="00F119D6" w:rsidRDefault="00F119D6">
      <w:pPr>
        <w:pStyle w:val="a3"/>
        <w:spacing w:before="4"/>
        <w:ind w:left="0"/>
        <w:jc w:val="left"/>
        <w:rPr>
          <w:b/>
          <w:sz w:val="21"/>
        </w:rPr>
      </w:pPr>
    </w:p>
    <w:p w:rsidR="00F119D6" w:rsidRDefault="00877B6F">
      <w:pPr>
        <w:pStyle w:val="a5"/>
        <w:numPr>
          <w:ilvl w:val="1"/>
          <w:numId w:val="9"/>
        </w:numPr>
        <w:tabs>
          <w:tab w:val="left" w:pos="3021"/>
        </w:tabs>
        <w:jc w:val="left"/>
        <w:rPr>
          <w:b/>
          <w:sz w:val="24"/>
        </w:rPr>
      </w:pPr>
      <w:r>
        <w:rPr>
          <w:b/>
          <w:sz w:val="24"/>
        </w:rPr>
        <w:t>Учебный план среднего общего</w:t>
      </w:r>
      <w:r>
        <w:rPr>
          <w:b/>
          <w:spacing w:val="-1"/>
          <w:sz w:val="24"/>
        </w:rPr>
        <w:t xml:space="preserve"> </w:t>
      </w:r>
      <w:r>
        <w:rPr>
          <w:b/>
          <w:sz w:val="24"/>
        </w:rPr>
        <w:t>образования.</w:t>
      </w:r>
    </w:p>
    <w:p w:rsidR="00F119D6" w:rsidRDefault="00F119D6">
      <w:pPr>
        <w:pStyle w:val="a3"/>
        <w:spacing w:before="7"/>
        <w:ind w:left="0"/>
        <w:jc w:val="left"/>
        <w:rPr>
          <w:b/>
          <w:sz w:val="23"/>
        </w:rPr>
      </w:pPr>
    </w:p>
    <w:p w:rsidR="00F119D6" w:rsidRDefault="00877B6F">
      <w:pPr>
        <w:pStyle w:val="a3"/>
        <w:tabs>
          <w:tab w:val="left" w:pos="2716"/>
          <w:tab w:val="left" w:pos="4640"/>
          <w:tab w:val="left" w:pos="6622"/>
          <w:tab w:val="left" w:pos="8852"/>
        </w:tabs>
        <w:ind w:right="599" w:firstLine="360"/>
        <w:jc w:val="right"/>
      </w:pPr>
      <w:proofErr w:type="gramStart"/>
      <w:r>
        <w:t>Учебный план - документ, который определяет перечень,</w:t>
      </w:r>
      <w:r>
        <w:rPr>
          <w:spacing w:val="-17"/>
        </w:rPr>
        <w:t xml:space="preserve"> </w:t>
      </w:r>
      <w:r>
        <w:t>трудоемкость,</w:t>
      </w:r>
      <w:r>
        <w:rPr>
          <w:spacing w:val="-2"/>
        </w:rPr>
        <w:t xml:space="preserve"> </w:t>
      </w:r>
      <w:r>
        <w:t>последовательность и распределение по периодам обучения учебных предметов, курсов,</w:t>
      </w:r>
      <w:r>
        <w:rPr>
          <w:spacing w:val="54"/>
        </w:rPr>
        <w:t xml:space="preserve"> </w:t>
      </w:r>
      <w:r>
        <w:t>дисциплин  (модулей), практики,</w:t>
      </w:r>
      <w:r>
        <w:tab/>
        <w:t>иных</w:t>
      </w:r>
      <w:r>
        <w:tab/>
        <w:t>видов</w:t>
      </w:r>
      <w:r>
        <w:tab/>
        <w:t>учебной</w:t>
      </w:r>
      <w:r>
        <w:tab/>
      </w:r>
      <w:r>
        <w:rPr>
          <w:spacing w:val="-3"/>
        </w:rPr>
        <w:t xml:space="preserve">деятельности </w:t>
      </w:r>
      <w:r>
        <w:t>Учебный план образовательных организаций, реализующих</w:t>
      </w:r>
      <w:r>
        <w:rPr>
          <w:spacing w:val="-19"/>
        </w:rPr>
        <w:t xml:space="preserve"> </w:t>
      </w:r>
      <w:r>
        <w:t>образовательную</w:t>
      </w:r>
      <w:r>
        <w:rPr>
          <w:spacing w:val="45"/>
        </w:rPr>
        <w:t xml:space="preserve"> </w:t>
      </w:r>
      <w:r>
        <w:t>программу среднего общего образования (далее - федеральный учебный план),</w:t>
      </w:r>
      <w:r>
        <w:rPr>
          <w:spacing w:val="11"/>
        </w:rPr>
        <w:t xml:space="preserve"> </w:t>
      </w:r>
      <w:r>
        <w:t>обеспечивает</w:t>
      </w:r>
      <w:r>
        <w:rPr>
          <w:spacing w:val="24"/>
        </w:rPr>
        <w:t xml:space="preserve"> </w:t>
      </w:r>
      <w:r>
        <w:t>реализацию требований</w:t>
      </w:r>
      <w:r>
        <w:rPr>
          <w:spacing w:val="28"/>
        </w:rPr>
        <w:t xml:space="preserve"> </w:t>
      </w:r>
      <w:r>
        <w:t>ФГОС</w:t>
      </w:r>
      <w:r>
        <w:rPr>
          <w:spacing w:val="27"/>
        </w:rPr>
        <w:t xml:space="preserve"> </w:t>
      </w:r>
      <w:r>
        <w:t>СОО,</w:t>
      </w:r>
      <w:r>
        <w:rPr>
          <w:spacing w:val="27"/>
        </w:rPr>
        <w:t xml:space="preserve"> </w:t>
      </w:r>
      <w:r>
        <w:t>определяет</w:t>
      </w:r>
      <w:r>
        <w:rPr>
          <w:spacing w:val="29"/>
        </w:rPr>
        <w:t xml:space="preserve"> </w:t>
      </w:r>
      <w:r>
        <w:t>общие</w:t>
      </w:r>
      <w:r>
        <w:rPr>
          <w:spacing w:val="27"/>
        </w:rPr>
        <w:t xml:space="preserve"> </w:t>
      </w:r>
      <w:r>
        <w:t>рамки</w:t>
      </w:r>
      <w:r>
        <w:rPr>
          <w:spacing w:val="29"/>
        </w:rPr>
        <w:t xml:space="preserve"> </w:t>
      </w:r>
      <w:r>
        <w:t>отбора</w:t>
      </w:r>
      <w:r>
        <w:rPr>
          <w:spacing w:val="29"/>
        </w:rPr>
        <w:t xml:space="preserve"> </w:t>
      </w:r>
      <w:r>
        <w:t>учебного</w:t>
      </w:r>
      <w:r>
        <w:rPr>
          <w:spacing w:val="28"/>
        </w:rPr>
        <w:t xml:space="preserve"> </w:t>
      </w:r>
      <w:r>
        <w:t>материала,</w:t>
      </w:r>
      <w:r>
        <w:rPr>
          <w:spacing w:val="28"/>
        </w:rPr>
        <w:t xml:space="preserve"> </w:t>
      </w:r>
      <w:r>
        <w:t>формирования перечня результатов образования и организации образовательной деятельности.</w:t>
      </w:r>
      <w:proofErr w:type="gramEnd"/>
      <w:r>
        <w:rPr>
          <w:spacing w:val="33"/>
        </w:rPr>
        <w:t xml:space="preserve"> </w:t>
      </w:r>
      <w:r>
        <w:t>Учебный план</w:t>
      </w:r>
    </w:p>
    <w:p w:rsidR="00F119D6" w:rsidRDefault="00877B6F">
      <w:pPr>
        <w:pStyle w:val="a3"/>
        <w:ind w:right="2915"/>
        <w:jc w:val="left"/>
      </w:pPr>
      <w:r>
        <w:t xml:space="preserve">МБОУ </w:t>
      </w:r>
      <w:proofErr w:type="spellStart"/>
      <w:r>
        <w:t>Гаревской</w:t>
      </w:r>
      <w:proofErr w:type="spellEnd"/>
      <w:r>
        <w:t xml:space="preserve"> СОШ соответствует федеральному учебному плану. Учебный план:</w:t>
      </w:r>
    </w:p>
    <w:p w:rsidR="00F119D6" w:rsidRDefault="00877B6F">
      <w:pPr>
        <w:pStyle w:val="a5"/>
        <w:numPr>
          <w:ilvl w:val="0"/>
          <w:numId w:val="12"/>
        </w:numPr>
        <w:tabs>
          <w:tab w:val="left" w:pos="460"/>
        </w:tabs>
        <w:ind w:left="459" w:hanging="140"/>
        <w:jc w:val="left"/>
        <w:rPr>
          <w:sz w:val="24"/>
        </w:rPr>
      </w:pPr>
      <w:r>
        <w:rPr>
          <w:sz w:val="24"/>
        </w:rPr>
        <w:t>фиксирует максимальный объем учебной нагрузки</w:t>
      </w:r>
      <w:r>
        <w:rPr>
          <w:spacing w:val="-1"/>
          <w:sz w:val="24"/>
        </w:rPr>
        <w:t xml:space="preserve"> </w:t>
      </w:r>
      <w:r>
        <w:rPr>
          <w:sz w:val="24"/>
        </w:rPr>
        <w:t>обучающихся;</w:t>
      </w:r>
    </w:p>
    <w:p w:rsidR="00F119D6" w:rsidRDefault="00877B6F">
      <w:pPr>
        <w:pStyle w:val="a3"/>
        <w:ind w:right="598"/>
        <w:jc w:val="left"/>
      </w:pPr>
      <w:r>
        <w:t>определяет (регламентирует) перечень учебных предметов, курсов и время, отводимое на их освоение и организацию;</w:t>
      </w:r>
    </w:p>
    <w:p w:rsidR="00F119D6" w:rsidRDefault="00877B6F">
      <w:pPr>
        <w:pStyle w:val="a5"/>
        <w:numPr>
          <w:ilvl w:val="0"/>
          <w:numId w:val="12"/>
        </w:numPr>
        <w:tabs>
          <w:tab w:val="left" w:pos="460"/>
        </w:tabs>
        <w:spacing w:before="1"/>
        <w:ind w:left="459" w:hanging="140"/>
        <w:jc w:val="left"/>
        <w:rPr>
          <w:sz w:val="24"/>
        </w:rPr>
      </w:pPr>
      <w:r>
        <w:rPr>
          <w:sz w:val="24"/>
        </w:rPr>
        <w:t>распределяет учебные предметы, курсы, модули по классам и учебным годам.</w:t>
      </w:r>
    </w:p>
    <w:p w:rsidR="00F119D6" w:rsidRDefault="00877B6F">
      <w:pPr>
        <w:pStyle w:val="a3"/>
        <w:ind w:right="604" w:firstLine="420"/>
      </w:pPr>
      <w:r>
        <w:t>Учебный план обеспечивает преподавание и изучение государственного языка Российской Федерации, а также возможность преподавания и изучения родного языка из числа языков народов Российской Федерации, в том числе русского языка как родного языка, государственных языков республик Российской Федерации. В случаях, предусмотренных законодательством Российской Федерации в сфере образования, предоставляет возможность обучения на государственных языках республик Российской Федерации и родном языке из числа языков народов Российской Федерации, возможность их изучения, а также устанавливает количество занятий.</w:t>
      </w:r>
    </w:p>
    <w:p w:rsidR="00F119D6" w:rsidRDefault="00877B6F">
      <w:pPr>
        <w:pStyle w:val="a3"/>
        <w:ind w:right="608" w:firstLine="240"/>
      </w:pPr>
      <w:r>
        <w:t>Учебный план состоит из двух частей: обязательной части и части, формируемой участниками образовательных отношений.</w:t>
      </w:r>
    </w:p>
    <w:p w:rsidR="00F119D6" w:rsidRDefault="00877B6F">
      <w:pPr>
        <w:pStyle w:val="a3"/>
        <w:ind w:right="601" w:firstLine="300"/>
      </w:pPr>
      <w:r>
        <w:t>Обязательная часть учебного плана определяет состав учебных предметов обязательных для всех имеющих по данной программе государственную аккредитацию образовательных организаций, реализующих образовательную программу среднего общего образования, и учебное время, отводимое на их изучение по классам (годам) обучения.</w:t>
      </w:r>
    </w:p>
    <w:p w:rsidR="00F119D6" w:rsidRDefault="00877B6F">
      <w:pPr>
        <w:pStyle w:val="a3"/>
        <w:ind w:right="596" w:firstLine="719"/>
      </w:pPr>
      <w:proofErr w:type="gramStart"/>
      <w:r>
        <w:t>Часть учебного плана, формируемая участниками образовательных отношений, определяет время, отводимое на изучение учебных предметов, учебных курсов, учебных модулей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ОВЗ.</w:t>
      </w:r>
      <w:proofErr w:type="gramEnd"/>
    </w:p>
    <w:p w:rsidR="00F119D6" w:rsidRDefault="00877B6F">
      <w:pPr>
        <w:pStyle w:val="a3"/>
        <w:ind w:left="1100"/>
      </w:pPr>
      <w:r>
        <w:t xml:space="preserve">Время, отводимое на данную часть учебного плана, может быть использовано </w:t>
      </w:r>
      <w:proofErr w:type="gramStart"/>
      <w:r>
        <w:t>на</w:t>
      </w:r>
      <w:proofErr w:type="gramEnd"/>
      <w:r>
        <w:t>:</w:t>
      </w:r>
    </w:p>
    <w:p w:rsidR="00F119D6" w:rsidRDefault="00877B6F">
      <w:pPr>
        <w:pStyle w:val="a3"/>
        <w:jc w:val="left"/>
      </w:pPr>
      <w:r>
        <w:t>-увеличение учебных часов, предусмотренных на изучение отдельных учебных предметов обязательной части, в том числе на углубленном уровне;</w:t>
      </w:r>
    </w:p>
    <w:p w:rsidR="00F119D6" w:rsidRDefault="00877B6F">
      <w:pPr>
        <w:pStyle w:val="a3"/>
        <w:tabs>
          <w:tab w:val="left" w:pos="1562"/>
          <w:tab w:val="left" w:pos="2984"/>
          <w:tab w:val="left" w:pos="4766"/>
          <w:tab w:val="left" w:pos="5879"/>
          <w:tab w:val="left" w:pos="6870"/>
          <w:tab w:val="left" w:pos="8882"/>
          <w:tab w:val="left" w:pos="10081"/>
        </w:tabs>
        <w:ind w:right="607"/>
        <w:jc w:val="left"/>
      </w:pPr>
      <w:r>
        <w:t>-введение</w:t>
      </w:r>
      <w:r>
        <w:tab/>
        <w:t>специально</w:t>
      </w:r>
      <w:r>
        <w:tab/>
        <w:t>разработанных</w:t>
      </w:r>
      <w:r>
        <w:tab/>
        <w:t>учебных</w:t>
      </w:r>
      <w:r>
        <w:tab/>
        <w:t>курсов,</w:t>
      </w:r>
      <w:r>
        <w:tab/>
        <w:t>обеспечивающих</w:t>
      </w:r>
      <w:r>
        <w:tab/>
        <w:t>интересы</w:t>
      </w:r>
      <w:r>
        <w:tab/>
      </w:r>
      <w:r>
        <w:rPr>
          <w:spacing w:val="-17"/>
        </w:rPr>
        <w:t xml:space="preserve">и </w:t>
      </w:r>
      <w:r>
        <w:t>потребности участников образовательных отношений, в том числе</w:t>
      </w:r>
      <w:r>
        <w:rPr>
          <w:spacing w:val="-9"/>
        </w:rPr>
        <w:t xml:space="preserve"> </w:t>
      </w:r>
      <w:r>
        <w:t>этнокультурные;</w:t>
      </w:r>
    </w:p>
    <w:p w:rsidR="00F119D6" w:rsidRDefault="00877B6F">
      <w:pPr>
        <w:pStyle w:val="a3"/>
        <w:jc w:val="left"/>
      </w:pPr>
      <w:r>
        <w:t xml:space="preserve">другие виды учебной, воспитательной, спортивной и иной деятельности </w:t>
      </w:r>
      <w:proofErr w:type="gramStart"/>
      <w:r>
        <w:t>обучающихся</w:t>
      </w:r>
      <w:proofErr w:type="gramEnd"/>
      <w:r>
        <w:t>.</w:t>
      </w:r>
    </w:p>
    <w:p w:rsidR="00F119D6" w:rsidRDefault="00877B6F">
      <w:pPr>
        <w:pStyle w:val="a3"/>
        <w:ind w:right="607" w:firstLine="420"/>
      </w:pPr>
      <w:r>
        <w:t xml:space="preserve">В </w:t>
      </w:r>
      <w:proofErr w:type="gramStart"/>
      <w:r>
        <w:t>интересах</w:t>
      </w:r>
      <w:proofErr w:type="gramEnd"/>
      <w:r>
        <w:t xml:space="preserve"> обучающихся, с участием обучающихся и их родителей (законных представителей) могут разрабатываться индивидуальные учебные планы, в рамках которых формируется индивидуальная траектория развития обучающегося (содержание учебных предметов, курсов, модулей, темп и формы образования).</w:t>
      </w:r>
    </w:p>
    <w:p w:rsidR="00F119D6" w:rsidRDefault="00877B6F">
      <w:pPr>
        <w:pStyle w:val="a3"/>
        <w:ind w:right="599" w:firstLine="420"/>
      </w:pPr>
      <w:r>
        <w:t>Учебный план определяет количество учебных занятий за 2 года на одного обучающегося - не менее 2170 часов и не более 2516 часов (не более 37 часов в неделю).</w:t>
      </w:r>
    </w:p>
    <w:p w:rsidR="00F119D6" w:rsidRDefault="00F119D6">
      <w:pPr>
        <w:sectPr w:rsidR="00F119D6">
          <w:pgSz w:w="12240" w:h="15840"/>
          <w:pgMar w:top="500" w:right="300" w:bottom="1240" w:left="1120" w:header="0" w:footer="975" w:gutter="0"/>
          <w:cols w:space="720"/>
        </w:sectPr>
      </w:pPr>
    </w:p>
    <w:p w:rsidR="00F119D6" w:rsidRDefault="00877B6F">
      <w:pPr>
        <w:pStyle w:val="11"/>
        <w:spacing w:before="65"/>
        <w:ind w:right="1224"/>
        <w:jc w:val="center"/>
      </w:pPr>
      <w:r>
        <w:lastRenderedPageBreak/>
        <w:t>Федеральный учебный план</w:t>
      </w:r>
    </w:p>
    <w:p w:rsidR="00F119D6" w:rsidRDefault="00F119D6">
      <w:pPr>
        <w:pStyle w:val="a3"/>
        <w:spacing w:before="3" w:after="1"/>
        <w:ind w:left="0"/>
        <w:jc w:val="left"/>
        <w:rPr>
          <w:b/>
        </w:rPr>
      </w:pPr>
    </w:p>
    <w:tbl>
      <w:tblPr>
        <w:tblStyle w:val="TableNormal"/>
        <w:tblW w:w="0" w:type="auto"/>
        <w:tblInd w:w="17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202"/>
        <w:gridCol w:w="3300"/>
        <w:gridCol w:w="1788"/>
        <w:gridCol w:w="1913"/>
      </w:tblGrid>
      <w:tr w:rsidR="00F119D6">
        <w:trPr>
          <w:trHeight w:val="424"/>
        </w:trPr>
        <w:tc>
          <w:tcPr>
            <w:tcW w:w="3202" w:type="dxa"/>
            <w:vMerge w:val="restart"/>
          </w:tcPr>
          <w:p w:rsidR="00F119D6" w:rsidRDefault="00877B6F">
            <w:pPr>
              <w:pStyle w:val="TableParagraph"/>
              <w:ind w:left="150"/>
              <w:rPr>
                <w:sz w:val="24"/>
              </w:rPr>
            </w:pPr>
            <w:r>
              <w:rPr>
                <w:sz w:val="24"/>
              </w:rPr>
              <w:t>Предметная область</w:t>
            </w:r>
          </w:p>
        </w:tc>
        <w:tc>
          <w:tcPr>
            <w:tcW w:w="3300" w:type="dxa"/>
            <w:vMerge w:val="restart"/>
          </w:tcPr>
          <w:p w:rsidR="00F119D6" w:rsidRDefault="00877B6F">
            <w:pPr>
              <w:pStyle w:val="TableParagraph"/>
              <w:ind w:left="151"/>
              <w:rPr>
                <w:sz w:val="24"/>
              </w:rPr>
            </w:pPr>
            <w:r>
              <w:rPr>
                <w:sz w:val="24"/>
              </w:rPr>
              <w:t>Учебный предмет</w:t>
            </w:r>
          </w:p>
        </w:tc>
        <w:tc>
          <w:tcPr>
            <w:tcW w:w="3701" w:type="dxa"/>
            <w:gridSpan w:val="2"/>
          </w:tcPr>
          <w:p w:rsidR="00F119D6" w:rsidRDefault="00877B6F">
            <w:pPr>
              <w:pStyle w:val="TableParagraph"/>
              <w:ind w:left="149"/>
              <w:rPr>
                <w:sz w:val="24"/>
              </w:rPr>
            </w:pPr>
            <w:r>
              <w:rPr>
                <w:sz w:val="24"/>
              </w:rPr>
              <w:t>Уровень изучения предмета</w:t>
            </w:r>
          </w:p>
        </w:tc>
      </w:tr>
      <w:tr w:rsidR="00F119D6">
        <w:trPr>
          <w:trHeight w:val="426"/>
        </w:trPr>
        <w:tc>
          <w:tcPr>
            <w:tcW w:w="3202" w:type="dxa"/>
            <w:vMerge/>
            <w:tcBorders>
              <w:top w:val="nil"/>
            </w:tcBorders>
          </w:tcPr>
          <w:p w:rsidR="00F119D6" w:rsidRDefault="00F119D6">
            <w:pPr>
              <w:rPr>
                <w:sz w:val="2"/>
                <w:szCs w:val="2"/>
              </w:rPr>
            </w:pPr>
          </w:p>
        </w:tc>
        <w:tc>
          <w:tcPr>
            <w:tcW w:w="3300" w:type="dxa"/>
            <w:vMerge/>
            <w:tcBorders>
              <w:top w:val="nil"/>
            </w:tcBorders>
          </w:tcPr>
          <w:p w:rsidR="00F119D6" w:rsidRDefault="00F119D6">
            <w:pPr>
              <w:rPr>
                <w:sz w:val="2"/>
                <w:szCs w:val="2"/>
              </w:rPr>
            </w:pPr>
          </w:p>
        </w:tc>
        <w:tc>
          <w:tcPr>
            <w:tcW w:w="1788" w:type="dxa"/>
          </w:tcPr>
          <w:p w:rsidR="00F119D6" w:rsidRDefault="00877B6F">
            <w:pPr>
              <w:pStyle w:val="TableParagraph"/>
              <w:spacing w:before="68"/>
              <w:ind w:left="149"/>
              <w:rPr>
                <w:sz w:val="24"/>
              </w:rPr>
            </w:pPr>
            <w:r>
              <w:rPr>
                <w:sz w:val="24"/>
              </w:rPr>
              <w:t>базовый</w:t>
            </w:r>
          </w:p>
        </w:tc>
        <w:tc>
          <w:tcPr>
            <w:tcW w:w="1913" w:type="dxa"/>
          </w:tcPr>
          <w:p w:rsidR="00F119D6" w:rsidRDefault="00877B6F">
            <w:pPr>
              <w:pStyle w:val="TableParagraph"/>
              <w:spacing w:before="68"/>
              <w:ind w:left="152"/>
              <w:rPr>
                <w:sz w:val="24"/>
              </w:rPr>
            </w:pPr>
            <w:r>
              <w:rPr>
                <w:sz w:val="24"/>
              </w:rPr>
              <w:t>углубленный</w:t>
            </w:r>
          </w:p>
        </w:tc>
      </w:tr>
      <w:tr w:rsidR="00F119D6">
        <w:trPr>
          <w:trHeight w:val="426"/>
        </w:trPr>
        <w:tc>
          <w:tcPr>
            <w:tcW w:w="3202" w:type="dxa"/>
            <w:vMerge w:val="restart"/>
          </w:tcPr>
          <w:p w:rsidR="00F119D6" w:rsidRDefault="00877B6F">
            <w:pPr>
              <w:pStyle w:val="TableParagraph"/>
              <w:spacing w:before="68"/>
              <w:ind w:left="150"/>
              <w:rPr>
                <w:sz w:val="24"/>
              </w:rPr>
            </w:pPr>
            <w:r>
              <w:rPr>
                <w:sz w:val="24"/>
              </w:rPr>
              <w:t>Русский язык и литература</w:t>
            </w:r>
          </w:p>
        </w:tc>
        <w:tc>
          <w:tcPr>
            <w:tcW w:w="3300" w:type="dxa"/>
          </w:tcPr>
          <w:p w:rsidR="00F119D6" w:rsidRDefault="00877B6F">
            <w:pPr>
              <w:pStyle w:val="TableParagraph"/>
              <w:spacing w:before="68"/>
              <w:ind w:left="151"/>
              <w:rPr>
                <w:sz w:val="24"/>
              </w:rPr>
            </w:pPr>
            <w:r>
              <w:rPr>
                <w:sz w:val="24"/>
              </w:rPr>
              <w:t>Русский язык</w:t>
            </w:r>
          </w:p>
        </w:tc>
        <w:tc>
          <w:tcPr>
            <w:tcW w:w="1788" w:type="dxa"/>
          </w:tcPr>
          <w:p w:rsidR="00F119D6" w:rsidRDefault="00877B6F">
            <w:pPr>
              <w:pStyle w:val="TableParagraph"/>
              <w:spacing w:before="68"/>
              <w:ind w:left="149"/>
              <w:rPr>
                <w:sz w:val="24"/>
              </w:rPr>
            </w:pPr>
            <w:r>
              <w:rPr>
                <w:sz w:val="24"/>
              </w:rPr>
              <w:t>Б</w:t>
            </w:r>
          </w:p>
        </w:tc>
        <w:tc>
          <w:tcPr>
            <w:tcW w:w="1913" w:type="dxa"/>
          </w:tcPr>
          <w:p w:rsidR="00F119D6" w:rsidRDefault="00F119D6">
            <w:pPr>
              <w:pStyle w:val="TableParagraph"/>
              <w:spacing w:before="0"/>
              <w:ind w:left="0"/>
              <w:rPr>
                <w:sz w:val="24"/>
              </w:rPr>
            </w:pPr>
          </w:p>
        </w:tc>
      </w:tr>
      <w:tr w:rsidR="00F119D6">
        <w:trPr>
          <w:trHeight w:val="426"/>
        </w:trPr>
        <w:tc>
          <w:tcPr>
            <w:tcW w:w="3202" w:type="dxa"/>
            <w:vMerge/>
            <w:tcBorders>
              <w:top w:val="nil"/>
            </w:tcBorders>
          </w:tcPr>
          <w:p w:rsidR="00F119D6" w:rsidRDefault="00F119D6">
            <w:pPr>
              <w:rPr>
                <w:sz w:val="2"/>
                <w:szCs w:val="2"/>
              </w:rPr>
            </w:pPr>
          </w:p>
        </w:tc>
        <w:tc>
          <w:tcPr>
            <w:tcW w:w="3300" w:type="dxa"/>
          </w:tcPr>
          <w:p w:rsidR="00F119D6" w:rsidRDefault="00877B6F">
            <w:pPr>
              <w:pStyle w:val="TableParagraph"/>
              <w:ind w:left="151"/>
              <w:rPr>
                <w:sz w:val="24"/>
              </w:rPr>
            </w:pPr>
            <w:r>
              <w:rPr>
                <w:sz w:val="24"/>
              </w:rPr>
              <w:t>Литература</w:t>
            </w:r>
          </w:p>
        </w:tc>
        <w:tc>
          <w:tcPr>
            <w:tcW w:w="1788" w:type="dxa"/>
          </w:tcPr>
          <w:p w:rsidR="00F119D6" w:rsidRDefault="00877B6F">
            <w:pPr>
              <w:pStyle w:val="TableParagraph"/>
              <w:ind w:left="149"/>
              <w:rPr>
                <w:sz w:val="24"/>
              </w:rPr>
            </w:pPr>
            <w:r>
              <w:rPr>
                <w:sz w:val="24"/>
              </w:rPr>
              <w:t>Б</w:t>
            </w:r>
          </w:p>
        </w:tc>
        <w:tc>
          <w:tcPr>
            <w:tcW w:w="1913" w:type="dxa"/>
          </w:tcPr>
          <w:p w:rsidR="00F119D6" w:rsidRDefault="00877B6F">
            <w:pPr>
              <w:pStyle w:val="TableParagraph"/>
              <w:ind w:left="152"/>
              <w:rPr>
                <w:sz w:val="24"/>
              </w:rPr>
            </w:pPr>
            <w:r>
              <w:rPr>
                <w:sz w:val="24"/>
              </w:rPr>
              <w:t>У</w:t>
            </w:r>
          </w:p>
        </w:tc>
      </w:tr>
      <w:tr w:rsidR="00F119D6">
        <w:trPr>
          <w:trHeight w:val="424"/>
        </w:trPr>
        <w:tc>
          <w:tcPr>
            <w:tcW w:w="3202" w:type="dxa"/>
            <w:vMerge w:val="restart"/>
          </w:tcPr>
          <w:p w:rsidR="00F119D6" w:rsidRDefault="00877B6F">
            <w:pPr>
              <w:pStyle w:val="TableParagraph"/>
              <w:tabs>
                <w:tab w:val="left" w:pos="1181"/>
                <w:tab w:val="left" w:pos="1939"/>
                <w:tab w:val="left" w:pos="2344"/>
              </w:tabs>
              <w:ind w:left="150" w:right="134"/>
              <w:rPr>
                <w:sz w:val="24"/>
              </w:rPr>
            </w:pPr>
            <w:r>
              <w:rPr>
                <w:sz w:val="24"/>
              </w:rPr>
              <w:t>Родной</w:t>
            </w:r>
            <w:r>
              <w:rPr>
                <w:sz w:val="24"/>
              </w:rPr>
              <w:tab/>
              <w:t>язык</w:t>
            </w:r>
            <w:r>
              <w:rPr>
                <w:sz w:val="24"/>
              </w:rPr>
              <w:tab/>
              <w:t>и</w:t>
            </w:r>
            <w:r>
              <w:rPr>
                <w:sz w:val="24"/>
              </w:rPr>
              <w:tab/>
            </w:r>
            <w:r>
              <w:rPr>
                <w:spacing w:val="-4"/>
                <w:sz w:val="24"/>
              </w:rPr>
              <w:t xml:space="preserve">родная </w:t>
            </w:r>
            <w:r>
              <w:rPr>
                <w:sz w:val="24"/>
              </w:rPr>
              <w:t>литература</w:t>
            </w:r>
          </w:p>
        </w:tc>
        <w:tc>
          <w:tcPr>
            <w:tcW w:w="3300" w:type="dxa"/>
          </w:tcPr>
          <w:p w:rsidR="00F119D6" w:rsidRDefault="00877B6F">
            <w:pPr>
              <w:pStyle w:val="TableParagraph"/>
              <w:ind w:left="151"/>
              <w:rPr>
                <w:sz w:val="24"/>
              </w:rPr>
            </w:pPr>
            <w:r>
              <w:rPr>
                <w:sz w:val="24"/>
              </w:rPr>
              <w:t>Родной язык</w:t>
            </w:r>
          </w:p>
        </w:tc>
        <w:tc>
          <w:tcPr>
            <w:tcW w:w="1788" w:type="dxa"/>
          </w:tcPr>
          <w:p w:rsidR="00F119D6" w:rsidRDefault="00877B6F">
            <w:pPr>
              <w:pStyle w:val="TableParagraph"/>
              <w:ind w:left="149"/>
              <w:rPr>
                <w:sz w:val="24"/>
              </w:rPr>
            </w:pPr>
            <w:r>
              <w:rPr>
                <w:sz w:val="24"/>
              </w:rPr>
              <w:t>Б</w:t>
            </w:r>
          </w:p>
        </w:tc>
        <w:tc>
          <w:tcPr>
            <w:tcW w:w="1913" w:type="dxa"/>
          </w:tcPr>
          <w:p w:rsidR="00F119D6" w:rsidRDefault="00F119D6">
            <w:pPr>
              <w:pStyle w:val="TableParagraph"/>
              <w:spacing w:before="0"/>
              <w:ind w:left="0"/>
              <w:rPr>
                <w:sz w:val="24"/>
              </w:rPr>
            </w:pPr>
          </w:p>
        </w:tc>
      </w:tr>
      <w:tr w:rsidR="00F119D6">
        <w:trPr>
          <w:trHeight w:val="426"/>
        </w:trPr>
        <w:tc>
          <w:tcPr>
            <w:tcW w:w="3202" w:type="dxa"/>
            <w:vMerge/>
            <w:tcBorders>
              <w:top w:val="nil"/>
            </w:tcBorders>
          </w:tcPr>
          <w:p w:rsidR="00F119D6" w:rsidRDefault="00F119D6">
            <w:pPr>
              <w:rPr>
                <w:sz w:val="2"/>
                <w:szCs w:val="2"/>
              </w:rPr>
            </w:pPr>
          </w:p>
        </w:tc>
        <w:tc>
          <w:tcPr>
            <w:tcW w:w="3300" w:type="dxa"/>
          </w:tcPr>
          <w:p w:rsidR="00F119D6" w:rsidRDefault="00877B6F">
            <w:pPr>
              <w:pStyle w:val="TableParagraph"/>
              <w:spacing w:before="68"/>
              <w:ind w:left="151"/>
              <w:rPr>
                <w:sz w:val="24"/>
              </w:rPr>
            </w:pPr>
            <w:r>
              <w:rPr>
                <w:sz w:val="24"/>
              </w:rPr>
              <w:t>Родная литература</w:t>
            </w:r>
          </w:p>
        </w:tc>
        <w:tc>
          <w:tcPr>
            <w:tcW w:w="1788" w:type="dxa"/>
          </w:tcPr>
          <w:p w:rsidR="00F119D6" w:rsidRDefault="00877B6F">
            <w:pPr>
              <w:pStyle w:val="TableParagraph"/>
              <w:spacing w:before="68"/>
              <w:ind w:left="149"/>
              <w:rPr>
                <w:sz w:val="24"/>
              </w:rPr>
            </w:pPr>
            <w:r>
              <w:rPr>
                <w:sz w:val="24"/>
              </w:rPr>
              <w:t>Б</w:t>
            </w:r>
          </w:p>
        </w:tc>
        <w:tc>
          <w:tcPr>
            <w:tcW w:w="1913" w:type="dxa"/>
          </w:tcPr>
          <w:p w:rsidR="00F119D6" w:rsidRDefault="00F119D6">
            <w:pPr>
              <w:pStyle w:val="TableParagraph"/>
              <w:spacing w:before="0"/>
              <w:ind w:left="0"/>
              <w:rPr>
                <w:sz w:val="24"/>
              </w:rPr>
            </w:pPr>
          </w:p>
        </w:tc>
      </w:tr>
      <w:tr w:rsidR="00F119D6">
        <w:trPr>
          <w:trHeight w:val="426"/>
        </w:trPr>
        <w:tc>
          <w:tcPr>
            <w:tcW w:w="3202" w:type="dxa"/>
            <w:vMerge w:val="restart"/>
          </w:tcPr>
          <w:p w:rsidR="00F119D6" w:rsidRDefault="00877B6F">
            <w:pPr>
              <w:pStyle w:val="TableParagraph"/>
              <w:spacing w:before="68"/>
              <w:ind w:left="150"/>
              <w:rPr>
                <w:sz w:val="24"/>
              </w:rPr>
            </w:pPr>
            <w:r>
              <w:rPr>
                <w:sz w:val="24"/>
              </w:rPr>
              <w:t>Иностранные языки</w:t>
            </w:r>
          </w:p>
        </w:tc>
        <w:tc>
          <w:tcPr>
            <w:tcW w:w="3300" w:type="dxa"/>
          </w:tcPr>
          <w:p w:rsidR="00F119D6" w:rsidRDefault="00877B6F">
            <w:pPr>
              <w:pStyle w:val="TableParagraph"/>
              <w:spacing w:before="68"/>
              <w:ind w:left="151"/>
              <w:rPr>
                <w:sz w:val="24"/>
              </w:rPr>
            </w:pPr>
            <w:r>
              <w:rPr>
                <w:sz w:val="24"/>
              </w:rPr>
              <w:t>Иностранный язык</w:t>
            </w:r>
          </w:p>
        </w:tc>
        <w:tc>
          <w:tcPr>
            <w:tcW w:w="1788" w:type="dxa"/>
          </w:tcPr>
          <w:p w:rsidR="00F119D6" w:rsidRDefault="00877B6F">
            <w:pPr>
              <w:pStyle w:val="TableParagraph"/>
              <w:spacing w:before="68"/>
              <w:ind w:left="149"/>
              <w:rPr>
                <w:sz w:val="24"/>
              </w:rPr>
            </w:pPr>
            <w:r>
              <w:rPr>
                <w:sz w:val="24"/>
              </w:rPr>
              <w:t>Б</w:t>
            </w:r>
          </w:p>
        </w:tc>
        <w:tc>
          <w:tcPr>
            <w:tcW w:w="1913" w:type="dxa"/>
          </w:tcPr>
          <w:p w:rsidR="00F119D6" w:rsidRDefault="00F119D6">
            <w:pPr>
              <w:pStyle w:val="TableParagraph"/>
              <w:spacing w:before="68"/>
              <w:ind w:left="152"/>
              <w:rPr>
                <w:sz w:val="24"/>
              </w:rPr>
            </w:pPr>
          </w:p>
        </w:tc>
      </w:tr>
      <w:tr w:rsidR="00F119D6">
        <w:trPr>
          <w:trHeight w:val="427"/>
        </w:trPr>
        <w:tc>
          <w:tcPr>
            <w:tcW w:w="3202" w:type="dxa"/>
            <w:vMerge/>
            <w:tcBorders>
              <w:top w:val="nil"/>
            </w:tcBorders>
          </w:tcPr>
          <w:p w:rsidR="00F119D6" w:rsidRDefault="00F119D6">
            <w:pPr>
              <w:rPr>
                <w:sz w:val="2"/>
                <w:szCs w:val="2"/>
              </w:rPr>
            </w:pPr>
          </w:p>
        </w:tc>
        <w:tc>
          <w:tcPr>
            <w:tcW w:w="3300" w:type="dxa"/>
          </w:tcPr>
          <w:p w:rsidR="00F119D6" w:rsidRDefault="00877B6F">
            <w:pPr>
              <w:pStyle w:val="TableParagraph"/>
              <w:ind w:left="151"/>
              <w:rPr>
                <w:sz w:val="24"/>
              </w:rPr>
            </w:pPr>
            <w:r>
              <w:rPr>
                <w:sz w:val="24"/>
              </w:rPr>
              <w:t>Второй иностранный язык</w:t>
            </w:r>
          </w:p>
        </w:tc>
        <w:tc>
          <w:tcPr>
            <w:tcW w:w="1788" w:type="dxa"/>
          </w:tcPr>
          <w:p w:rsidR="00F119D6" w:rsidRDefault="00877B6F">
            <w:pPr>
              <w:pStyle w:val="TableParagraph"/>
              <w:ind w:left="149"/>
              <w:rPr>
                <w:sz w:val="24"/>
              </w:rPr>
            </w:pPr>
            <w:r>
              <w:rPr>
                <w:sz w:val="24"/>
              </w:rPr>
              <w:t>Б</w:t>
            </w:r>
          </w:p>
        </w:tc>
        <w:tc>
          <w:tcPr>
            <w:tcW w:w="1913" w:type="dxa"/>
          </w:tcPr>
          <w:p w:rsidR="00F119D6" w:rsidRDefault="00F119D6">
            <w:pPr>
              <w:pStyle w:val="TableParagraph"/>
              <w:spacing w:before="0"/>
              <w:ind w:left="0"/>
              <w:rPr>
                <w:sz w:val="24"/>
              </w:rPr>
            </w:pPr>
          </w:p>
        </w:tc>
      </w:tr>
      <w:tr w:rsidR="00F119D6">
        <w:trPr>
          <w:trHeight w:val="424"/>
        </w:trPr>
        <w:tc>
          <w:tcPr>
            <w:tcW w:w="3202" w:type="dxa"/>
            <w:vMerge w:val="restart"/>
          </w:tcPr>
          <w:p w:rsidR="00F119D6" w:rsidRDefault="00877B6F">
            <w:pPr>
              <w:pStyle w:val="TableParagraph"/>
              <w:ind w:left="150" w:right="670"/>
              <w:rPr>
                <w:sz w:val="24"/>
              </w:rPr>
            </w:pPr>
            <w:r>
              <w:rPr>
                <w:sz w:val="24"/>
              </w:rPr>
              <w:t>Общественно-научные предметы</w:t>
            </w:r>
          </w:p>
        </w:tc>
        <w:tc>
          <w:tcPr>
            <w:tcW w:w="3300" w:type="dxa"/>
          </w:tcPr>
          <w:p w:rsidR="00F119D6" w:rsidRDefault="00877B6F">
            <w:pPr>
              <w:pStyle w:val="TableParagraph"/>
              <w:ind w:left="151"/>
              <w:rPr>
                <w:sz w:val="24"/>
              </w:rPr>
            </w:pPr>
            <w:r>
              <w:rPr>
                <w:sz w:val="24"/>
              </w:rPr>
              <w:t>История</w:t>
            </w:r>
          </w:p>
        </w:tc>
        <w:tc>
          <w:tcPr>
            <w:tcW w:w="1788" w:type="dxa"/>
          </w:tcPr>
          <w:p w:rsidR="00F119D6" w:rsidRDefault="00877B6F">
            <w:pPr>
              <w:pStyle w:val="TableParagraph"/>
              <w:ind w:left="149"/>
              <w:rPr>
                <w:sz w:val="24"/>
              </w:rPr>
            </w:pPr>
            <w:r>
              <w:rPr>
                <w:sz w:val="24"/>
              </w:rPr>
              <w:t>Б</w:t>
            </w:r>
          </w:p>
        </w:tc>
        <w:tc>
          <w:tcPr>
            <w:tcW w:w="1913" w:type="dxa"/>
          </w:tcPr>
          <w:p w:rsidR="00F119D6" w:rsidRDefault="00877B6F">
            <w:pPr>
              <w:pStyle w:val="TableParagraph"/>
              <w:ind w:left="152"/>
              <w:rPr>
                <w:sz w:val="24"/>
              </w:rPr>
            </w:pPr>
            <w:r>
              <w:rPr>
                <w:sz w:val="24"/>
              </w:rPr>
              <w:t>У</w:t>
            </w:r>
          </w:p>
        </w:tc>
      </w:tr>
      <w:tr w:rsidR="00F119D6">
        <w:trPr>
          <w:trHeight w:val="426"/>
        </w:trPr>
        <w:tc>
          <w:tcPr>
            <w:tcW w:w="3202" w:type="dxa"/>
            <w:vMerge/>
            <w:tcBorders>
              <w:top w:val="nil"/>
            </w:tcBorders>
          </w:tcPr>
          <w:p w:rsidR="00F119D6" w:rsidRDefault="00F119D6">
            <w:pPr>
              <w:rPr>
                <w:sz w:val="2"/>
                <w:szCs w:val="2"/>
              </w:rPr>
            </w:pPr>
          </w:p>
        </w:tc>
        <w:tc>
          <w:tcPr>
            <w:tcW w:w="3300" w:type="dxa"/>
          </w:tcPr>
          <w:p w:rsidR="00F119D6" w:rsidRDefault="00877B6F">
            <w:pPr>
              <w:pStyle w:val="TableParagraph"/>
              <w:spacing w:before="68"/>
              <w:ind w:left="151"/>
              <w:rPr>
                <w:sz w:val="24"/>
              </w:rPr>
            </w:pPr>
            <w:r>
              <w:rPr>
                <w:sz w:val="24"/>
              </w:rPr>
              <w:t>Обществознание</w:t>
            </w:r>
          </w:p>
        </w:tc>
        <w:tc>
          <w:tcPr>
            <w:tcW w:w="1788" w:type="dxa"/>
          </w:tcPr>
          <w:p w:rsidR="00F119D6" w:rsidRDefault="00877B6F">
            <w:pPr>
              <w:pStyle w:val="TableParagraph"/>
              <w:spacing w:before="68"/>
              <w:ind w:left="149"/>
              <w:rPr>
                <w:sz w:val="24"/>
              </w:rPr>
            </w:pPr>
            <w:r>
              <w:rPr>
                <w:sz w:val="24"/>
              </w:rPr>
              <w:t>Б</w:t>
            </w:r>
          </w:p>
        </w:tc>
        <w:tc>
          <w:tcPr>
            <w:tcW w:w="1913" w:type="dxa"/>
          </w:tcPr>
          <w:p w:rsidR="00F119D6" w:rsidRDefault="00F119D6">
            <w:pPr>
              <w:pStyle w:val="TableParagraph"/>
              <w:spacing w:before="68"/>
              <w:ind w:left="152"/>
              <w:rPr>
                <w:sz w:val="24"/>
              </w:rPr>
            </w:pPr>
          </w:p>
        </w:tc>
      </w:tr>
      <w:tr w:rsidR="00F119D6">
        <w:trPr>
          <w:trHeight w:val="426"/>
        </w:trPr>
        <w:tc>
          <w:tcPr>
            <w:tcW w:w="3202" w:type="dxa"/>
            <w:vMerge/>
            <w:tcBorders>
              <w:top w:val="nil"/>
            </w:tcBorders>
          </w:tcPr>
          <w:p w:rsidR="00F119D6" w:rsidRDefault="00F119D6">
            <w:pPr>
              <w:rPr>
                <w:sz w:val="2"/>
                <w:szCs w:val="2"/>
              </w:rPr>
            </w:pPr>
          </w:p>
        </w:tc>
        <w:tc>
          <w:tcPr>
            <w:tcW w:w="3300" w:type="dxa"/>
          </w:tcPr>
          <w:p w:rsidR="00F119D6" w:rsidRDefault="00877B6F">
            <w:pPr>
              <w:pStyle w:val="TableParagraph"/>
              <w:spacing w:before="68"/>
              <w:ind w:left="151"/>
              <w:rPr>
                <w:sz w:val="24"/>
              </w:rPr>
            </w:pPr>
            <w:r>
              <w:rPr>
                <w:sz w:val="24"/>
              </w:rPr>
              <w:t>География</w:t>
            </w:r>
          </w:p>
        </w:tc>
        <w:tc>
          <w:tcPr>
            <w:tcW w:w="1788" w:type="dxa"/>
          </w:tcPr>
          <w:p w:rsidR="00F119D6" w:rsidRDefault="00877B6F">
            <w:pPr>
              <w:pStyle w:val="TableParagraph"/>
              <w:spacing w:before="68"/>
              <w:ind w:left="149"/>
              <w:rPr>
                <w:sz w:val="24"/>
              </w:rPr>
            </w:pPr>
            <w:r>
              <w:rPr>
                <w:sz w:val="24"/>
              </w:rPr>
              <w:t>Б</w:t>
            </w:r>
          </w:p>
        </w:tc>
        <w:tc>
          <w:tcPr>
            <w:tcW w:w="1913" w:type="dxa"/>
          </w:tcPr>
          <w:p w:rsidR="00F119D6" w:rsidRDefault="00F119D6">
            <w:pPr>
              <w:pStyle w:val="TableParagraph"/>
              <w:spacing w:before="68"/>
              <w:ind w:left="152"/>
              <w:rPr>
                <w:sz w:val="24"/>
              </w:rPr>
            </w:pPr>
          </w:p>
        </w:tc>
      </w:tr>
      <w:tr w:rsidR="00F119D6">
        <w:trPr>
          <w:trHeight w:val="426"/>
        </w:trPr>
        <w:tc>
          <w:tcPr>
            <w:tcW w:w="3202" w:type="dxa"/>
            <w:vMerge w:val="restart"/>
          </w:tcPr>
          <w:p w:rsidR="00F119D6" w:rsidRDefault="00877B6F">
            <w:pPr>
              <w:pStyle w:val="TableParagraph"/>
              <w:ind w:left="150"/>
              <w:rPr>
                <w:sz w:val="24"/>
              </w:rPr>
            </w:pPr>
            <w:r>
              <w:rPr>
                <w:sz w:val="24"/>
              </w:rPr>
              <w:t>Математика и информатика</w:t>
            </w:r>
          </w:p>
        </w:tc>
        <w:tc>
          <w:tcPr>
            <w:tcW w:w="3300" w:type="dxa"/>
          </w:tcPr>
          <w:p w:rsidR="00F119D6" w:rsidRDefault="00877B6F">
            <w:pPr>
              <w:pStyle w:val="TableParagraph"/>
              <w:ind w:left="151"/>
              <w:rPr>
                <w:sz w:val="24"/>
              </w:rPr>
            </w:pPr>
            <w:r>
              <w:rPr>
                <w:sz w:val="24"/>
              </w:rPr>
              <w:t>Математика</w:t>
            </w:r>
          </w:p>
        </w:tc>
        <w:tc>
          <w:tcPr>
            <w:tcW w:w="1788" w:type="dxa"/>
          </w:tcPr>
          <w:p w:rsidR="00F119D6" w:rsidRDefault="00877B6F">
            <w:pPr>
              <w:pStyle w:val="TableParagraph"/>
              <w:ind w:left="149"/>
              <w:rPr>
                <w:sz w:val="24"/>
              </w:rPr>
            </w:pPr>
            <w:r>
              <w:rPr>
                <w:sz w:val="24"/>
              </w:rPr>
              <w:t>Б</w:t>
            </w:r>
          </w:p>
        </w:tc>
        <w:tc>
          <w:tcPr>
            <w:tcW w:w="1913" w:type="dxa"/>
          </w:tcPr>
          <w:p w:rsidR="00F119D6" w:rsidRDefault="00F119D6">
            <w:pPr>
              <w:pStyle w:val="TableParagraph"/>
              <w:ind w:left="152"/>
              <w:rPr>
                <w:sz w:val="24"/>
              </w:rPr>
            </w:pPr>
          </w:p>
        </w:tc>
      </w:tr>
      <w:tr w:rsidR="00F119D6">
        <w:trPr>
          <w:trHeight w:val="424"/>
        </w:trPr>
        <w:tc>
          <w:tcPr>
            <w:tcW w:w="3202" w:type="dxa"/>
            <w:vMerge/>
            <w:tcBorders>
              <w:top w:val="nil"/>
            </w:tcBorders>
          </w:tcPr>
          <w:p w:rsidR="00F119D6" w:rsidRDefault="00F119D6">
            <w:pPr>
              <w:rPr>
                <w:sz w:val="2"/>
                <w:szCs w:val="2"/>
              </w:rPr>
            </w:pPr>
          </w:p>
        </w:tc>
        <w:tc>
          <w:tcPr>
            <w:tcW w:w="3300" w:type="dxa"/>
          </w:tcPr>
          <w:p w:rsidR="00F119D6" w:rsidRDefault="00877B6F">
            <w:pPr>
              <w:pStyle w:val="TableParagraph"/>
              <w:ind w:left="151"/>
              <w:rPr>
                <w:sz w:val="24"/>
              </w:rPr>
            </w:pPr>
            <w:r>
              <w:rPr>
                <w:sz w:val="24"/>
              </w:rPr>
              <w:t>Информатика</w:t>
            </w:r>
          </w:p>
        </w:tc>
        <w:tc>
          <w:tcPr>
            <w:tcW w:w="1788" w:type="dxa"/>
          </w:tcPr>
          <w:p w:rsidR="00F119D6" w:rsidRDefault="00877B6F">
            <w:pPr>
              <w:pStyle w:val="TableParagraph"/>
              <w:ind w:left="149"/>
              <w:rPr>
                <w:sz w:val="24"/>
              </w:rPr>
            </w:pPr>
            <w:r>
              <w:rPr>
                <w:sz w:val="24"/>
              </w:rPr>
              <w:t>Б</w:t>
            </w:r>
          </w:p>
        </w:tc>
        <w:tc>
          <w:tcPr>
            <w:tcW w:w="1913" w:type="dxa"/>
          </w:tcPr>
          <w:p w:rsidR="00F119D6" w:rsidRDefault="00F119D6">
            <w:pPr>
              <w:pStyle w:val="TableParagraph"/>
              <w:ind w:left="152"/>
              <w:rPr>
                <w:sz w:val="24"/>
              </w:rPr>
            </w:pPr>
          </w:p>
        </w:tc>
      </w:tr>
      <w:tr w:rsidR="00F119D6">
        <w:trPr>
          <w:trHeight w:val="426"/>
        </w:trPr>
        <w:tc>
          <w:tcPr>
            <w:tcW w:w="3202" w:type="dxa"/>
            <w:vMerge w:val="restart"/>
          </w:tcPr>
          <w:p w:rsidR="00F119D6" w:rsidRDefault="00877B6F">
            <w:pPr>
              <w:pStyle w:val="TableParagraph"/>
              <w:spacing w:before="68"/>
              <w:ind w:left="150" w:right="792"/>
              <w:rPr>
                <w:sz w:val="24"/>
              </w:rPr>
            </w:pPr>
            <w:proofErr w:type="gramStart"/>
            <w:r>
              <w:rPr>
                <w:sz w:val="24"/>
              </w:rPr>
              <w:t>Естественно-научные</w:t>
            </w:r>
            <w:proofErr w:type="gramEnd"/>
            <w:r>
              <w:rPr>
                <w:sz w:val="24"/>
              </w:rPr>
              <w:t xml:space="preserve"> предметы</w:t>
            </w:r>
          </w:p>
        </w:tc>
        <w:tc>
          <w:tcPr>
            <w:tcW w:w="3300" w:type="dxa"/>
          </w:tcPr>
          <w:p w:rsidR="00F119D6" w:rsidRDefault="00877B6F">
            <w:pPr>
              <w:pStyle w:val="TableParagraph"/>
              <w:spacing w:before="68"/>
              <w:ind w:left="151"/>
              <w:rPr>
                <w:sz w:val="24"/>
              </w:rPr>
            </w:pPr>
            <w:r>
              <w:rPr>
                <w:sz w:val="24"/>
              </w:rPr>
              <w:t>Физика</w:t>
            </w:r>
          </w:p>
        </w:tc>
        <w:tc>
          <w:tcPr>
            <w:tcW w:w="1788" w:type="dxa"/>
          </w:tcPr>
          <w:p w:rsidR="00F119D6" w:rsidRDefault="00877B6F">
            <w:pPr>
              <w:pStyle w:val="TableParagraph"/>
              <w:spacing w:before="68"/>
              <w:ind w:left="149"/>
              <w:rPr>
                <w:sz w:val="24"/>
              </w:rPr>
            </w:pPr>
            <w:r>
              <w:rPr>
                <w:sz w:val="24"/>
              </w:rPr>
              <w:t>Б</w:t>
            </w:r>
          </w:p>
        </w:tc>
        <w:tc>
          <w:tcPr>
            <w:tcW w:w="1913" w:type="dxa"/>
          </w:tcPr>
          <w:p w:rsidR="00F119D6" w:rsidRDefault="00F119D6">
            <w:pPr>
              <w:pStyle w:val="TableParagraph"/>
              <w:spacing w:before="68"/>
              <w:ind w:left="152"/>
              <w:rPr>
                <w:sz w:val="24"/>
              </w:rPr>
            </w:pPr>
          </w:p>
        </w:tc>
      </w:tr>
      <w:tr w:rsidR="00F119D6">
        <w:trPr>
          <w:trHeight w:val="426"/>
        </w:trPr>
        <w:tc>
          <w:tcPr>
            <w:tcW w:w="3202" w:type="dxa"/>
            <w:vMerge/>
            <w:tcBorders>
              <w:top w:val="nil"/>
            </w:tcBorders>
          </w:tcPr>
          <w:p w:rsidR="00F119D6" w:rsidRDefault="00F119D6">
            <w:pPr>
              <w:rPr>
                <w:sz w:val="2"/>
                <w:szCs w:val="2"/>
              </w:rPr>
            </w:pPr>
          </w:p>
        </w:tc>
        <w:tc>
          <w:tcPr>
            <w:tcW w:w="3300" w:type="dxa"/>
          </w:tcPr>
          <w:p w:rsidR="00F119D6" w:rsidRDefault="00877B6F">
            <w:pPr>
              <w:pStyle w:val="TableParagraph"/>
              <w:spacing w:before="68"/>
              <w:ind w:left="151"/>
              <w:rPr>
                <w:sz w:val="24"/>
              </w:rPr>
            </w:pPr>
            <w:r>
              <w:rPr>
                <w:sz w:val="24"/>
              </w:rPr>
              <w:t>Химия</w:t>
            </w:r>
          </w:p>
        </w:tc>
        <w:tc>
          <w:tcPr>
            <w:tcW w:w="1788" w:type="dxa"/>
          </w:tcPr>
          <w:p w:rsidR="00F119D6" w:rsidRDefault="00877B6F">
            <w:pPr>
              <w:pStyle w:val="TableParagraph"/>
              <w:spacing w:before="68"/>
              <w:ind w:left="149"/>
              <w:rPr>
                <w:sz w:val="24"/>
              </w:rPr>
            </w:pPr>
            <w:r>
              <w:rPr>
                <w:sz w:val="24"/>
              </w:rPr>
              <w:t>Б</w:t>
            </w:r>
          </w:p>
        </w:tc>
        <w:tc>
          <w:tcPr>
            <w:tcW w:w="1913" w:type="dxa"/>
          </w:tcPr>
          <w:p w:rsidR="00F119D6" w:rsidRDefault="00F119D6">
            <w:pPr>
              <w:pStyle w:val="TableParagraph"/>
              <w:spacing w:before="68"/>
              <w:ind w:left="152"/>
              <w:rPr>
                <w:sz w:val="24"/>
              </w:rPr>
            </w:pPr>
          </w:p>
        </w:tc>
      </w:tr>
      <w:tr w:rsidR="00F119D6">
        <w:trPr>
          <w:trHeight w:val="424"/>
        </w:trPr>
        <w:tc>
          <w:tcPr>
            <w:tcW w:w="3202" w:type="dxa"/>
            <w:vMerge/>
            <w:tcBorders>
              <w:top w:val="nil"/>
            </w:tcBorders>
          </w:tcPr>
          <w:p w:rsidR="00F119D6" w:rsidRDefault="00F119D6">
            <w:pPr>
              <w:rPr>
                <w:sz w:val="2"/>
                <w:szCs w:val="2"/>
              </w:rPr>
            </w:pPr>
          </w:p>
        </w:tc>
        <w:tc>
          <w:tcPr>
            <w:tcW w:w="3300" w:type="dxa"/>
          </w:tcPr>
          <w:p w:rsidR="00F119D6" w:rsidRDefault="00877B6F">
            <w:pPr>
              <w:pStyle w:val="TableParagraph"/>
              <w:ind w:left="151"/>
              <w:rPr>
                <w:sz w:val="24"/>
              </w:rPr>
            </w:pPr>
            <w:r>
              <w:rPr>
                <w:sz w:val="24"/>
              </w:rPr>
              <w:t>Биология</w:t>
            </w:r>
          </w:p>
        </w:tc>
        <w:tc>
          <w:tcPr>
            <w:tcW w:w="1788" w:type="dxa"/>
          </w:tcPr>
          <w:p w:rsidR="00F119D6" w:rsidRDefault="00877B6F">
            <w:pPr>
              <w:pStyle w:val="TableParagraph"/>
              <w:ind w:left="149"/>
              <w:rPr>
                <w:sz w:val="24"/>
              </w:rPr>
            </w:pPr>
            <w:r>
              <w:rPr>
                <w:sz w:val="24"/>
              </w:rPr>
              <w:t>Б</w:t>
            </w:r>
          </w:p>
        </w:tc>
        <w:tc>
          <w:tcPr>
            <w:tcW w:w="1913" w:type="dxa"/>
          </w:tcPr>
          <w:p w:rsidR="00F119D6" w:rsidRDefault="00F119D6">
            <w:pPr>
              <w:pStyle w:val="TableParagraph"/>
              <w:ind w:left="152"/>
              <w:rPr>
                <w:sz w:val="24"/>
              </w:rPr>
            </w:pPr>
          </w:p>
        </w:tc>
      </w:tr>
      <w:tr w:rsidR="00F119D6">
        <w:trPr>
          <w:trHeight w:val="426"/>
        </w:trPr>
        <w:tc>
          <w:tcPr>
            <w:tcW w:w="3202" w:type="dxa"/>
            <w:vMerge w:val="restart"/>
          </w:tcPr>
          <w:p w:rsidR="00F119D6" w:rsidRDefault="00877B6F">
            <w:pPr>
              <w:pStyle w:val="TableParagraph"/>
              <w:tabs>
                <w:tab w:val="left" w:pos="1677"/>
                <w:tab w:val="left" w:pos="2074"/>
              </w:tabs>
              <w:spacing w:before="68"/>
              <w:ind w:left="150" w:right="134"/>
              <w:jc w:val="both"/>
              <w:rPr>
                <w:sz w:val="24"/>
              </w:rPr>
            </w:pPr>
            <w:r>
              <w:rPr>
                <w:sz w:val="24"/>
              </w:rPr>
              <w:t>Физическая</w:t>
            </w:r>
            <w:r>
              <w:rPr>
                <w:sz w:val="24"/>
              </w:rPr>
              <w:tab/>
            </w:r>
            <w:r>
              <w:rPr>
                <w:sz w:val="24"/>
              </w:rPr>
              <w:tab/>
            </w:r>
            <w:r>
              <w:rPr>
                <w:spacing w:val="-3"/>
                <w:sz w:val="24"/>
              </w:rPr>
              <w:t xml:space="preserve">культура, </w:t>
            </w:r>
            <w:r>
              <w:rPr>
                <w:sz w:val="24"/>
              </w:rPr>
              <w:t>основы</w:t>
            </w:r>
            <w:r>
              <w:rPr>
                <w:sz w:val="24"/>
              </w:rPr>
              <w:tab/>
            </w:r>
            <w:r>
              <w:rPr>
                <w:spacing w:val="-3"/>
                <w:sz w:val="24"/>
              </w:rPr>
              <w:t xml:space="preserve">безопасности </w:t>
            </w:r>
            <w:r>
              <w:rPr>
                <w:sz w:val="24"/>
              </w:rPr>
              <w:t>жизнедеятельности</w:t>
            </w:r>
          </w:p>
        </w:tc>
        <w:tc>
          <w:tcPr>
            <w:tcW w:w="3300" w:type="dxa"/>
          </w:tcPr>
          <w:p w:rsidR="00F119D6" w:rsidRDefault="00877B6F">
            <w:pPr>
              <w:pStyle w:val="TableParagraph"/>
              <w:spacing w:before="68"/>
              <w:ind w:left="151"/>
              <w:rPr>
                <w:sz w:val="24"/>
              </w:rPr>
            </w:pPr>
            <w:r>
              <w:rPr>
                <w:sz w:val="24"/>
              </w:rPr>
              <w:t>Физическая культура</w:t>
            </w:r>
          </w:p>
        </w:tc>
        <w:tc>
          <w:tcPr>
            <w:tcW w:w="1788" w:type="dxa"/>
          </w:tcPr>
          <w:p w:rsidR="00F119D6" w:rsidRDefault="00877B6F">
            <w:pPr>
              <w:pStyle w:val="TableParagraph"/>
              <w:spacing w:before="68"/>
              <w:ind w:left="149"/>
              <w:rPr>
                <w:sz w:val="24"/>
              </w:rPr>
            </w:pPr>
            <w:r>
              <w:rPr>
                <w:sz w:val="24"/>
              </w:rPr>
              <w:t>Б</w:t>
            </w:r>
          </w:p>
        </w:tc>
        <w:tc>
          <w:tcPr>
            <w:tcW w:w="1913" w:type="dxa"/>
          </w:tcPr>
          <w:p w:rsidR="00F119D6" w:rsidRDefault="00F119D6">
            <w:pPr>
              <w:pStyle w:val="TableParagraph"/>
              <w:spacing w:before="0"/>
              <w:ind w:left="0"/>
              <w:rPr>
                <w:sz w:val="24"/>
              </w:rPr>
            </w:pPr>
          </w:p>
        </w:tc>
      </w:tr>
      <w:tr w:rsidR="00F119D6">
        <w:trPr>
          <w:trHeight w:val="702"/>
        </w:trPr>
        <w:tc>
          <w:tcPr>
            <w:tcW w:w="3202" w:type="dxa"/>
            <w:vMerge/>
            <w:tcBorders>
              <w:top w:val="nil"/>
            </w:tcBorders>
          </w:tcPr>
          <w:p w:rsidR="00F119D6" w:rsidRDefault="00F119D6">
            <w:pPr>
              <w:rPr>
                <w:sz w:val="2"/>
                <w:szCs w:val="2"/>
              </w:rPr>
            </w:pPr>
          </w:p>
        </w:tc>
        <w:tc>
          <w:tcPr>
            <w:tcW w:w="3300" w:type="dxa"/>
          </w:tcPr>
          <w:p w:rsidR="00F119D6" w:rsidRDefault="00877B6F">
            <w:pPr>
              <w:pStyle w:val="TableParagraph"/>
              <w:tabs>
                <w:tab w:val="left" w:pos="1775"/>
              </w:tabs>
              <w:spacing w:before="68"/>
              <w:ind w:left="151" w:right="132"/>
              <w:rPr>
                <w:sz w:val="24"/>
              </w:rPr>
            </w:pPr>
            <w:r>
              <w:rPr>
                <w:sz w:val="24"/>
              </w:rPr>
              <w:t>Основы</w:t>
            </w:r>
            <w:r>
              <w:rPr>
                <w:sz w:val="24"/>
              </w:rPr>
              <w:tab/>
            </w:r>
            <w:r>
              <w:rPr>
                <w:spacing w:val="-3"/>
                <w:sz w:val="24"/>
              </w:rPr>
              <w:t xml:space="preserve">безопасности </w:t>
            </w:r>
            <w:r>
              <w:rPr>
                <w:sz w:val="24"/>
              </w:rPr>
              <w:t>жизнедеятельности</w:t>
            </w:r>
          </w:p>
        </w:tc>
        <w:tc>
          <w:tcPr>
            <w:tcW w:w="1788" w:type="dxa"/>
          </w:tcPr>
          <w:p w:rsidR="00F119D6" w:rsidRDefault="00877B6F">
            <w:pPr>
              <w:pStyle w:val="TableParagraph"/>
              <w:spacing w:before="68"/>
              <w:ind w:left="149"/>
              <w:rPr>
                <w:sz w:val="24"/>
              </w:rPr>
            </w:pPr>
            <w:r>
              <w:rPr>
                <w:sz w:val="24"/>
              </w:rPr>
              <w:t>Б</w:t>
            </w:r>
          </w:p>
        </w:tc>
        <w:tc>
          <w:tcPr>
            <w:tcW w:w="1913" w:type="dxa"/>
          </w:tcPr>
          <w:p w:rsidR="00F119D6" w:rsidRDefault="00F119D6">
            <w:pPr>
              <w:pStyle w:val="TableParagraph"/>
              <w:spacing w:before="0"/>
              <w:ind w:left="0"/>
              <w:rPr>
                <w:sz w:val="24"/>
              </w:rPr>
            </w:pPr>
          </w:p>
        </w:tc>
      </w:tr>
      <w:tr w:rsidR="00F119D6">
        <w:trPr>
          <w:trHeight w:val="426"/>
        </w:trPr>
        <w:tc>
          <w:tcPr>
            <w:tcW w:w="3202" w:type="dxa"/>
          </w:tcPr>
          <w:p w:rsidR="00F119D6" w:rsidRDefault="00F119D6">
            <w:pPr>
              <w:pStyle w:val="TableParagraph"/>
              <w:spacing w:before="0"/>
              <w:ind w:left="0"/>
              <w:rPr>
                <w:sz w:val="24"/>
              </w:rPr>
            </w:pPr>
          </w:p>
        </w:tc>
        <w:tc>
          <w:tcPr>
            <w:tcW w:w="3300" w:type="dxa"/>
          </w:tcPr>
          <w:p w:rsidR="00F119D6" w:rsidRDefault="00877B6F">
            <w:pPr>
              <w:pStyle w:val="TableParagraph"/>
              <w:ind w:left="151"/>
              <w:rPr>
                <w:sz w:val="24"/>
              </w:rPr>
            </w:pPr>
            <w:proofErr w:type="gramStart"/>
            <w:r>
              <w:rPr>
                <w:sz w:val="24"/>
              </w:rPr>
              <w:t>Индивидуальный проект</w:t>
            </w:r>
            <w:proofErr w:type="gramEnd"/>
          </w:p>
        </w:tc>
        <w:tc>
          <w:tcPr>
            <w:tcW w:w="1788" w:type="dxa"/>
          </w:tcPr>
          <w:p w:rsidR="00F119D6" w:rsidRDefault="00F119D6">
            <w:pPr>
              <w:pStyle w:val="TableParagraph"/>
              <w:spacing w:before="0"/>
              <w:ind w:left="0"/>
              <w:rPr>
                <w:sz w:val="24"/>
              </w:rPr>
            </w:pPr>
          </w:p>
        </w:tc>
        <w:tc>
          <w:tcPr>
            <w:tcW w:w="1913" w:type="dxa"/>
          </w:tcPr>
          <w:p w:rsidR="00F119D6" w:rsidRDefault="00F119D6">
            <w:pPr>
              <w:pStyle w:val="TableParagraph"/>
              <w:spacing w:before="0"/>
              <w:ind w:left="0"/>
              <w:rPr>
                <w:sz w:val="24"/>
              </w:rPr>
            </w:pPr>
          </w:p>
        </w:tc>
      </w:tr>
      <w:tr w:rsidR="00F119D6">
        <w:trPr>
          <w:trHeight w:val="702"/>
        </w:trPr>
        <w:tc>
          <w:tcPr>
            <w:tcW w:w="6502" w:type="dxa"/>
            <w:gridSpan w:val="2"/>
          </w:tcPr>
          <w:p w:rsidR="00F119D6" w:rsidRDefault="00877B6F">
            <w:pPr>
              <w:pStyle w:val="TableParagraph"/>
              <w:ind w:left="150"/>
              <w:rPr>
                <w:sz w:val="24"/>
              </w:rPr>
            </w:pPr>
            <w:r>
              <w:rPr>
                <w:sz w:val="24"/>
              </w:rPr>
              <w:t xml:space="preserve">Дополнительные учебные предметы, курсы по выбору </w:t>
            </w:r>
            <w:proofErr w:type="gramStart"/>
            <w:r>
              <w:rPr>
                <w:sz w:val="24"/>
              </w:rPr>
              <w:t>обучающихся</w:t>
            </w:r>
            <w:proofErr w:type="gramEnd"/>
          </w:p>
        </w:tc>
        <w:tc>
          <w:tcPr>
            <w:tcW w:w="1788" w:type="dxa"/>
          </w:tcPr>
          <w:p w:rsidR="00F119D6" w:rsidRDefault="00F119D6">
            <w:pPr>
              <w:pStyle w:val="TableParagraph"/>
              <w:spacing w:before="0"/>
              <w:ind w:left="0"/>
              <w:rPr>
                <w:sz w:val="24"/>
              </w:rPr>
            </w:pPr>
          </w:p>
        </w:tc>
        <w:tc>
          <w:tcPr>
            <w:tcW w:w="1913" w:type="dxa"/>
          </w:tcPr>
          <w:p w:rsidR="00F119D6" w:rsidRDefault="00F119D6">
            <w:pPr>
              <w:pStyle w:val="TableParagraph"/>
              <w:spacing w:before="0"/>
              <w:ind w:left="0"/>
              <w:rPr>
                <w:sz w:val="24"/>
              </w:rPr>
            </w:pPr>
          </w:p>
        </w:tc>
      </w:tr>
    </w:tbl>
    <w:p w:rsidR="00F119D6" w:rsidRDefault="00F119D6">
      <w:pPr>
        <w:pStyle w:val="a3"/>
        <w:spacing w:before="4"/>
        <w:ind w:left="0"/>
        <w:jc w:val="left"/>
        <w:rPr>
          <w:b/>
          <w:sz w:val="23"/>
        </w:rPr>
      </w:pPr>
    </w:p>
    <w:p w:rsidR="00F119D6" w:rsidRDefault="00877B6F">
      <w:pPr>
        <w:pStyle w:val="a3"/>
        <w:ind w:right="601" w:firstLine="540"/>
      </w:pPr>
      <w:proofErr w:type="gramStart"/>
      <w:r>
        <w:t>Учебный план профиля обучения и (или) индивидуальный учебный план должны содержать не менее 13 учебных предметов ("Русский язык", "Литература", "Иностранный язык", "Математика", "Информатика", "История", "Обществознание", "География", "Физика", "Химия", "Биология", "Физическая культура", "Основы безопасности жизнедеятельности") и предусматривать изучение не менее 2 учебных предметов на углубленном уровне из соответствующей профилю обучения предметной области и (или) смежной с ней предметной области.</w:t>
      </w:r>
      <w:proofErr w:type="gramEnd"/>
    </w:p>
    <w:p w:rsidR="00F119D6" w:rsidRDefault="00877B6F">
      <w:pPr>
        <w:pStyle w:val="a3"/>
        <w:ind w:right="603" w:firstLine="779"/>
      </w:pPr>
      <w:r>
        <w:t>В интересах обучающихся и их родителей (законных представителей) в учебный план может быть включено изучение 3 и более учебных предметов на углубленном уровне. При этом образовательная организация самостоятельно распределяет количество часов, отводимых на изучение учебных предметов.</w:t>
      </w:r>
    </w:p>
    <w:p w:rsidR="00F119D6" w:rsidRDefault="00877B6F">
      <w:pPr>
        <w:pStyle w:val="a3"/>
        <w:ind w:right="606" w:firstLine="659"/>
      </w:pPr>
      <w:r>
        <w:t>Учебный план обеспечивает в случаях, предусмотренных действующим законодательством в области образования, возможность изучения государственных языков</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4"/>
      </w:pPr>
      <w:r>
        <w:lastRenderedPageBreak/>
        <w:t>республик Российской Федерации из числа языков народов Российской Федерации. Изучение родного языка и родной литературы осуществляется по заявлениям обучающихся, родителей (законных представителей) несовершеннолетних обучающихся и при наличии возможностей организации, осуществляющей образовательную деятельность.</w:t>
      </w:r>
    </w:p>
    <w:p w:rsidR="00F119D6" w:rsidRDefault="00877B6F">
      <w:pPr>
        <w:pStyle w:val="a3"/>
        <w:spacing w:before="1"/>
        <w:ind w:right="602" w:firstLine="360"/>
      </w:pPr>
      <w:r>
        <w:t>Изучение второго иностранного языка из перечня, предлагаемого организацией, осуществляющей образовательную деятельность, осуществляется по заявлениям обучающихся, родителей (законных представителей) несовершеннолетних обучающихся и при наличии возможностей организации, осуществляющей образовательную деятельность.</w:t>
      </w:r>
    </w:p>
    <w:p w:rsidR="00F119D6" w:rsidRDefault="00877B6F">
      <w:pPr>
        <w:pStyle w:val="a3"/>
        <w:ind w:right="597" w:firstLine="839"/>
      </w:pPr>
      <w:r>
        <w:t xml:space="preserve">Образовательная организация обеспечивает реализацию учебных планов одного или нескольких профилей обучения: </w:t>
      </w:r>
      <w:proofErr w:type="gramStart"/>
      <w:r>
        <w:t>естественно-научного</w:t>
      </w:r>
      <w:proofErr w:type="gramEnd"/>
      <w:r>
        <w:t>, гуманитарного, социально- экономического, технологического, универсального.</w:t>
      </w:r>
    </w:p>
    <w:p w:rsidR="00F119D6" w:rsidRDefault="00877B6F">
      <w:pPr>
        <w:pStyle w:val="a3"/>
        <w:ind w:right="600" w:firstLine="540"/>
      </w:pPr>
      <w:r>
        <w:t xml:space="preserve">При реализации вариантов учебного плана естественно-научного, гуманитарного, социально-экономического, технологического, количество часов на физическую культуру составляет 2, третий час рекомендуется реализовывать образовательной организацией за счет часов внеурочной деятельности и (или) за счет посещения </w:t>
      </w:r>
      <w:proofErr w:type="gramStart"/>
      <w:r>
        <w:t>обучающимися</w:t>
      </w:r>
      <w:proofErr w:type="gramEnd"/>
      <w:r>
        <w:t xml:space="preserve"> спортивных секций школьных спортивных клубов, включая использование учебных модулей по видам спорта.</w:t>
      </w:r>
    </w:p>
    <w:p w:rsidR="00F119D6" w:rsidRDefault="00877B6F">
      <w:pPr>
        <w:pStyle w:val="a3"/>
        <w:spacing w:before="1"/>
        <w:ind w:right="597" w:firstLine="300"/>
      </w:pPr>
      <w:r>
        <w:t>В учебном плане должно быть предусмотрено выполнение обучающимися индивидуальног</w:t>
      </w:r>
      <w:proofErr w:type="gramStart"/>
      <w:r>
        <w:t>о(</w:t>
      </w:r>
      <w:proofErr w:type="spellStart"/>
      <w:proofErr w:type="gramEnd"/>
      <w:r>
        <w:t>ых</w:t>
      </w:r>
      <w:proofErr w:type="spellEnd"/>
      <w:r>
        <w:t>) проекта(</w:t>
      </w:r>
      <w:proofErr w:type="spellStart"/>
      <w:r>
        <w:t>ов</w:t>
      </w:r>
      <w:proofErr w:type="spellEnd"/>
      <w:r>
        <w:t>). Индивидуальный проект выполняется обучающимся самостоятельно под руководством учителя (</w:t>
      </w:r>
      <w:proofErr w:type="spellStart"/>
      <w:r>
        <w:t>тьютора</w:t>
      </w:r>
      <w:proofErr w:type="spellEnd"/>
      <w:r>
        <w:t>) по выбранной теме в рамках одного или нескольких изучаемых учебных предметов, курсов в любой избранной области деятельности: познавательной, практической, учебно-исследовательской, социальной, художественн</w:t>
      </w:r>
      <w:proofErr w:type="gramStart"/>
      <w:r>
        <w:t>о-</w:t>
      </w:r>
      <w:proofErr w:type="gramEnd"/>
      <w:r>
        <w:t xml:space="preserve"> творческой, иной. </w:t>
      </w:r>
      <w:proofErr w:type="gramStart"/>
      <w:r>
        <w:t>Индивидуальный проект</w:t>
      </w:r>
      <w:proofErr w:type="gramEnd"/>
      <w:r>
        <w:t xml:space="preserve"> выполняется обучающимся в течение одного года или двух лет в рамках учебного времени, специально отведенного учебным планом.</w:t>
      </w:r>
    </w:p>
    <w:p w:rsidR="00F119D6" w:rsidRDefault="00877B6F">
      <w:pPr>
        <w:pStyle w:val="a3"/>
        <w:ind w:right="601" w:firstLine="420"/>
      </w:pPr>
      <w:r>
        <w:t xml:space="preserve">Допускается включение в учебный план времени, отведенного в первую очередь на конструирование выбора обучающегося, его самоопределение и педагогическое сопровождение этих процессов. Могут быть выделены часы на консультирование с </w:t>
      </w:r>
      <w:proofErr w:type="spellStart"/>
      <w:r>
        <w:t>тьютором</w:t>
      </w:r>
      <w:proofErr w:type="spellEnd"/>
      <w:r>
        <w:t>, психологом, учителем, руководителем образовательной организации.</w:t>
      </w:r>
    </w:p>
    <w:p w:rsidR="00F119D6" w:rsidRDefault="00877B6F">
      <w:pPr>
        <w:pStyle w:val="a3"/>
        <w:ind w:right="594" w:firstLine="540"/>
      </w:pPr>
      <w:r>
        <w:t>Суммарный объем домашнего задания по всем предметам для каждого класса не должен превышать продолжительности выполнения 3,5 часа. Образовательной организацией осуществляется координация и контроль объема домашнего задания учеников каждого класса по всем предметам в соответствии с Гигиеническими нормативами и Санитарн</w:t>
      </w:r>
      <w:proofErr w:type="gramStart"/>
      <w:r>
        <w:t>о-</w:t>
      </w:r>
      <w:proofErr w:type="gramEnd"/>
      <w:r>
        <w:t xml:space="preserve"> эпидемиологическими требованиями.</w:t>
      </w:r>
    </w:p>
    <w:p w:rsidR="00F119D6" w:rsidRDefault="00877B6F">
      <w:pPr>
        <w:pStyle w:val="a3"/>
        <w:ind w:right="602" w:firstLine="599"/>
      </w:pPr>
      <w:r>
        <w:t>В учебном плане могут быть также отражены различные формы организации учебных занятий, формы промежуточной аттестации в соответствии с методическими системами и образовательными технологиями, используемыми образовательной организацией.</w:t>
      </w:r>
    </w:p>
    <w:p w:rsidR="00F119D6" w:rsidRDefault="00877B6F">
      <w:pPr>
        <w:pStyle w:val="a3"/>
        <w:ind w:left="860"/>
      </w:pPr>
      <w:r>
        <w:t>Для формирования учебного плана профиля необходимо:</w:t>
      </w:r>
    </w:p>
    <w:p w:rsidR="00F119D6" w:rsidRDefault="00877B6F">
      <w:pPr>
        <w:pStyle w:val="a5"/>
        <w:numPr>
          <w:ilvl w:val="0"/>
          <w:numId w:val="8"/>
        </w:numPr>
        <w:tabs>
          <w:tab w:val="left" w:pos="580"/>
        </w:tabs>
        <w:jc w:val="both"/>
        <w:rPr>
          <w:sz w:val="24"/>
        </w:rPr>
      </w:pPr>
      <w:r>
        <w:rPr>
          <w:sz w:val="24"/>
        </w:rPr>
        <w:t>Определить профиль</w:t>
      </w:r>
      <w:r>
        <w:rPr>
          <w:spacing w:val="-3"/>
          <w:sz w:val="24"/>
        </w:rPr>
        <w:t xml:space="preserve"> </w:t>
      </w:r>
      <w:r>
        <w:rPr>
          <w:sz w:val="24"/>
        </w:rPr>
        <w:t>обучения.</w:t>
      </w:r>
    </w:p>
    <w:p w:rsidR="00F119D6" w:rsidRDefault="00877B6F">
      <w:pPr>
        <w:pStyle w:val="a5"/>
        <w:numPr>
          <w:ilvl w:val="0"/>
          <w:numId w:val="8"/>
        </w:numPr>
        <w:tabs>
          <w:tab w:val="left" w:pos="599"/>
        </w:tabs>
        <w:ind w:left="320" w:right="600" w:firstLine="0"/>
        <w:jc w:val="both"/>
        <w:rPr>
          <w:sz w:val="24"/>
        </w:rPr>
      </w:pPr>
      <w:r>
        <w:rPr>
          <w:sz w:val="24"/>
        </w:rPr>
        <w:t>Выбрать из перечня обязательные, общие для всех профилей, предметы на базовом уровне. Включить в план не менее двух учебных предметов на углубленном уровне, которые будут определять направленность образования в данном</w:t>
      </w:r>
      <w:r>
        <w:rPr>
          <w:spacing w:val="-4"/>
          <w:sz w:val="24"/>
        </w:rPr>
        <w:t xml:space="preserve"> </w:t>
      </w:r>
      <w:r>
        <w:rPr>
          <w:sz w:val="24"/>
        </w:rPr>
        <w:t>профиле.</w:t>
      </w:r>
    </w:p>
    <w:p w:rsidR="00F119D6" w:rsidRDefault="00877B6F">
      <w:pPr>
        <w:pStyle w:val="a5"/>
        <w:numPr>
          <w:ilvl w:val="0"/>
          <w:numId w:val="8"/>
        </w:numPr>
        <w:tabs>
          <w:tab w:val="left" w:pos="580"/>
        </w:tabs>
        <w:jc w:val="both"/>
        <w:rPr>
          <w:sz w:val="24"/>
        </w:rPr>
      </w:pPr>
      <w:r>
        <w:rPr>
          <w:sz w:val="24"/>
        </w:rPr>
        <w:t>Дополнить учебный план индивидуальны</w:t>
      </w:r>
      <w:proofErr w:type="gramStart"/>
      <w:r>
        <w:rPr>
          <w:sz w:val="24"/>
        </w:rPr>
        <w:t>м(</w:t>
      </w:r>
      <w:proofErr w:type="gramEnd"/>
      <w:r>
        <w:rPr>
          <w:sz w:val="24"/>
        </w:rPr>
        <w:t>и) проектом(</w:t>
      </w:r>
      <w:proofErr w:type="spellStart"/>
      <w:r>
        <w:rPr>
          <w:sz w:val="24"/>
        </w:rPr>
        <w:t>ами</w:t>
      </w:r>
      <w:proofErr w:type="spellEnd"/>
      <w:r>
        <w:rPr>
          <w:sz w:val="24"/>
        </w:rPr>
        <w:t>).</w:t>
      </w:r>
    </w:p>
    <w:p w:rsidR="00F119D6" w:rsidRDefault="00877B6F">
      <w:pPr>
        <w:pStyle w:val="a5"/>
        <w:numPr>
          <w:ilvl w:val="0"/>
          <w:numId w:val="8"/>
        </w:numPr>
        <w:tabs>
          <w:tab w:val="left" w:pos="587"/>
        </w:tabs>
        <w:ind w:left="320" w:right="600" w:firstLine="0"/>
        <w:jc w:val="both"/>
        <w:rPr>
          <w:sz w:val="24"/>
        </w:rPr>
      </w:pPr>
      <w:r>
        <w:rPr>
          <w:sz w:val="24"/>
        </w:rPr>
        <w:t xml:space="preserve">Подсчитать суммарное число часов, отводимых на изучение учебных предметов, выбранных в </w:t>
      </w:r>
      <w:proofErr w:type="spellStart"/>
      <w:r>
        <w:rPr>
          <w:sz w:val="24"/>
        </w:rPr>
        <w:t>пп</w:t>
      </w:r>
      <w:proofErr w:type="spellEnd"/>
      <w:r>
        <w:rPr>
          <w:sz w:val="24"/>
        </w:rPr>
        <w:t>. 2 и 3. Если полученное число часов меньше времени, предусмотренного ФГОС СОО (2170 часов), можно дополнить учебный план профиля еще каким-либо предметом (предметами) на базовом или углубленном уровне либо изменить количество часов на изучение выбранных предметов; завершить формирование учебного плана профиля дополнительными учебными предметами, курсами по выбору</w:t>
      </w:r>
      <w:r>
        <w:rPr>
          <w:spacing w:val="-6"/>
          <w:sz w:val="24"/>
        </w:rPr>
        <w:t xml:space="preserve"> </w:t>
      </w:r>
      <w:r>
        <w:rPr>
          <w:sz w:val="24"/>
        </w:rPr>
        <w:t>обучающихся.</w:t>
      </w:r>
    </w:p>
    <w:p w:rsidR="00F119D6" w:rsidRDefault="00877B6F">
      <w:pPr>
        <w:pStyle w:val="a5"/>
        <w:numPr>
          <w:ilvl w:val="0"/>
          <w:numId w:val="8"/>
        </w:numPr>
        <w:tabs>
          <w:tab w:val="left" w:pos="635"/>
        </w:tabs>
        <w:ind w:left="320" w:right="601" w:firstLine="0"/>
        <w:jc w:val="both"/>
        <w:rPr>
          <w:sz w:val="24"/>
        </w:rPr>
      </w:pPr>
      <w:r>
        <w:rPr>
          <w:sz w:val="24"/>
        </w:rPr>
        <w:t xml:space="preserve">Если суммарное число часов больше или равно минимальному числу часов, но меньше максимально </w:t>
      </w:r>
      <w:proofErr w:type="gramStart"/>
      <w:r>
        <w:rPr>
          <w:sz w:val="24"/>
        </w:rPr>
        <w:t>допустимого</w:t>
      </w:r>
      <w:proofErr w:type="gramEnd"/>
      <w:r>
        <w:rPr>
          <w:sz w:val="24"/>
        </w:rPr>
        <w:t xml:space="preserve"> (2516 часов), то образовательная организация может</w:t>
      </w:r>
      <w:r>
        <w:rPr>
          <w:spacing w:val="7"/>
          <w:sz w:val="24"/>
        </w:rPr>
        <w:t xml:space="preserve"> </w:t>
      </w:r>
      <w:r>
        <w:rPr>
          <w:sz w:val="24"/>
        </w:rPr>
        <w:t>завершить</w:t>
      </w:r>
    </w:p>
    <w:p w:rsidR="00F119D6" w:rsidRDefault="00F119D6">
      <w:pPr>
        <w:jc w:val="both"/>
        <w:rPr>
          <w:sz w:val="24"/>
        </w:rPr>
        <w:sectPr w:rsidR="00F119D6">
          <w:pgSz w:w="12240" w:h="15840"/>
          <w:pgMar w:top="500" w:right="300" w:bottom="1240" w:left="1120" w:header="0" w:footer="975" w:gutter="0"/>
          <w:cols w:space="720"/>
        </w:sectPr>
      </w:pPr>
    </w:p>
    <w:p w:rsidR="00F119D6" w:rsidRDefault="00877B6F">
      <w:pPr>
        <w:pStyle w:val="a3"/>
        <w:spacing w:before="60"/>
        <w:ind w:right="607"/>
      </w:pPr>
      <w:r>
        <w:lastRenderedPageBreak/>
        <w:t>формирование учебного плана, или увеличить количество часов на изучение отдельных предметов, или включить в план другие курсы по выбору обучающихся.</w:t>
      </w:r>
    </w:p>
    <w:p w:rsidR="00F119D6" w:rsidRDefault="00877B6F">
      <w:pPr>
        <w:pStyle w:val="11"/>
        <w:spacing w:line="274" w:lineRule="exact"/>
        <w:ind w:left="920"/>
        <w:jc w:val="both"/>
      </w:pPr>
      <w:r>
        <w:t>Варианты учебных планов профилей.</w:t>
      </w:r>
    </w:p>
    <w:p w:rsidR="00F119D6" w:rsidRDefault="00877B6F">
      <w:pPr>
        <w:pStyle w:val="a3"/>
        <w:ind w:right="600"/>
      </w:pPr>
      <w:r>
        <w:t>При проектировании учебного плана профиля следует учитывать, что профиль является способом введения обучающихся в ту или иную общественно-производственную практику; это комплексное понятие, не ограниченное ни рамками учебного плана, ни заданным набором учебных предметов, изучаемых на базовом или углубленном уровне, ни образовательным пространством школы. Учебный план профиля строится с ориентацией на будущую сферу профессиональной деятельности, с учетом предполагаемого продолжения образования обучающихся, для чего необходимо изучить намерения и предпочтения обучающихся и их родителей (законных представителей).</w:t>
      </w:r>
    </w:p>
    <w:p w:rsidR="00F119D6" w:rsidRDefault="00877B6F">
      <w:pPr>
        <w:spacing w:before="6" w:after="3"/>
        <w:ind w:left="944" w:right="1226"/>
        <w:jc w:val="center"/>
        <w:rPr>
          <w:b/>
          <w:sz w:val="24"/>
        </w:rPr>
      </w:pPr>
      <w:r>
        <w:rPr>
          <w:b/>
          <w:sz w:val="24"/>
        </w:rPr>
        <w:t>Учебный план гуманитарного профиля (вариант 3)</w:t>
      </w:r>
      <w:r w:rsidRPr="00877B6F">
        <w:t xml:space="preserve"> </w:t>
      </w:r>
      <w:r w:rsidRPr="00877B6F">
        <w:rPr>
          <w:b/>
        </w:rPr>
        <w:t xml:space="preserve">МБОУ </w:t>
      </w:r>
      <w:proofErr w:type="spellStart"/>
      <w:r w:rsidRPr="00877B6F">
        <w:rPr>
          <w:b/>
        </w:rPr>
        <w:t>Гаревской</w:t>
      </w:r>
      <w:proofErr w:type="spellEnd"/>
      <w:r w:rsidRPr="00877B6F">
        <w:rPr>
          <w:b/>
        </w:rPr>
        <w:t xml:space="preserve"> СОШ</w:t>
      </w:r>
    </w:p>
    <w:tbl>
      <w:tblPr>
        <w:tblStyle w:val="TableNormal"/>
        <w:tblW w:w="0" w:type="auto"/>
        <w:tblInd w:w="17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482"/>
        <w:gridCol w:w="2292"/>
        <w:gridCol w:w="1168"/>
        <w:gridCol w:w="1068"/>
        <w:gridCol w:w="1060"/>
        <w:gridCol w:w="1060"/>
        <w:gridCol w:w="1069"/>
      </w:tblGrid>
      <w:tr w:rsidR="00F119D6">
        <w:trPr>
          <w:trHeight w:val="700"/>
        </w:trPr>
        <w:tc>
          <w:tcPr>
            <w:tcW w:w="2482" w:type="dxa"/>
            <w:vMerge w:val="restart"/>
          </w:tcPr>
          <w:p w:rsidR="00F119D6" w:rsidRDefault="00877B6F">
            <w:pPr>
              <w:pStyle w:val="TableParagraph"/>
              <w:ind w:left="150"/>
              <w:rPr>
                <w:sz w:val="24"/>
              </w:rPr>
            </w:pPr>
            <w:r>
              <w:rPr>
                <w:sz w:val="24"/>
              </w:rPr>
              <w:t>Предметная область</w:t>
            </w:r>
          </w:p>
        </w:tc>
        <w:tc>
          <w:tcPr>
            <w:tcW w:w="2292" w:type="dxa"/>
            <w:vMerge w:val="restart"/>
          </w:tcPr>
          <w:p w:rsidR="00F119D6" w:rsidRDefault="00877B6F">
            <w:pPr>
              <w:pStyle w:val="TableParagraph"/>
              <w:rPr>
                <w:sz w:val="24"/>
              </w:rPr>
            </w:pPr>
            <w:r>
              <w:rPr>
                <w:sz w:val="24"/>
              </w:rPr>
              <w:t>Учебный предмет</w:t>
            </w:r>
          </w:p>
        </w:tc>
        <w:tc>
          <w:tcPr>
            <w:tcW w:w="1168" w:type="dxa"/>
            <w:vMerge w:val="restart"/>
          </w:tcPr>
          <w:p w:rsidR="00F119D6" w:rsidRDefault="00877B6F">
            <w:pPr>
              <w:pStyle w:val="TableParagraph"/>
              <w:ind w:left="149"/>
              <w:rPr>
                <w:sz w:val="24"/>
              </w:rPr>
            </w:pPr>
            <w:r>
              <w:rPr>
                <w:sz w:val="24"/>
              </w:rPr>
              <w:t>Уровень</w:t>
            </w:r>
          </w:p>
        </w:tc>
        <w:tc>
          <w:tcPr>
            <w:tcW w:w="2128" w:type="dxa"/>
            <w:gridSpan w:val="2"/>
          </w:tcPr>
          <w:p w:rsidR="00F119D6" w:rsidRDefault="00877B6F">
            <w:pPr>
              <w:pStyle w:val="TableParagraph"/>
              <w:tabs>
                <w:tab w:val="left" w:pos="1164"/>
              </w:tabs>
              <w:ind w:left="149" w:right="131"/>
              <w:rPr>
                <w:sz w:val="24"/>
              </w:rPr>
            </w:pPr>
            <w:r>
              <w:rPr>
                <w:sz w:val="24"/>
              </w:rPr>
              <w:t>5-ти</w:t>
            </w:r>
            <w:r>
              <w:rPr>
                <w:sz w:val="24"/>
              </w:rPr>
              <w:tab/>
            </w:r>
            <w:r>
              <w:rPr>
                <w:spacing w:val="-4"/>
                <w:sz w:val="24"/>
              </w:rPr>
              <w:t xml:space="preserve">дневная </w:t>
            </w:r>
            <w:r>
              <w:rPr>
                <w:sz w:val="24"/>
              </w:rPr>
              <w:t>неделя</w:t>
            </w:r>
          </w:p>
        </w:tc>
        <w:tc>
          <w:tcPr>
            <w:tcW w:w="2129" w:type="dxa"/>
            <w:gridSpan w:val="2"/>
          </w:tcPr>
          <w:p w:rsidR="00F119D6" w:rsidRDefault="00877B6F">
            <w:pPr>
              <w:pStyle w:val="TableParagraph"/>
              <w:tabs>
                <w:tab w:val="left" w:pos="1168"/>
              </w:tabs>
              <w:ind w:left="153" w:right="128"/>
              <w:rPr>
                <w:sz w:val="24"/>
              </w:rPr>
            </w:pPr>
            <w:r>
              <w:rPr>
                <w:sz w:val="24"/>
              </w:rPr>
              <w:t>6-ти</w:t>
            </w:r>
            <w:r>
              <w:rPr>
                <w:sz w:val="24"/>
              </w:rPr>
              <w:tab/>
            </w:r>
            <w:r>
              <w:rPr>
                <w:spacing w:val="-4"/>
                <w:sz w:val="24"/>
              </w:rPr>
              <w:t xml:space="preserve">дневная </w:t>
            </w:r>
            <w:r>
              <w:rPr>
                <w:sz w:val="24"/>
              </w:rPr>
              <w:t>неделя</w:t>
            </w:r>
          </w:p>
        </w:tc>
      </w:tr>
      <w:tr w:rsidR="00F119D6">
        <w:trPr>
          <w:trHeight w:val="702"/>
        </w:trPr>
        <w:tc>
          <w:tcPr>
            <w:tcW w:w="2482" w:type="dxa"/>
            <w:vMerge/>
            <w:tcBorders>
              <w:top w:val="nil"/>
            </w:tcBorders>
          </w:tcPr>
          <w:p w:rsidR="00F119D6" w:rsidRDefault="00F119D6">
            <w:pPr>
              <w:rPr>
                <w:sz w:val="2"/>
                <w:szCs w:val="2"/>
              </w:rPr>
            </w:pPr>
          </w:p>
        </w:tc>
        <w:tc>
          <w:tcPr>
            <w:tcW w:w="2292" w:type="dxa"/>
            <w:vMerge/>
            <w:tcBorders>
              <w:top w:val="nil"/>
            </w:tcBorders>
          </w:tcPr>
          <w:p w:rsidR="00F119D6" w:rsidRDefault="00F119D6">
            <w:pPr>
              <w:rPr>
                <w:sz w:val="2"/>
                <w:szCs w:val="2"/>
              </w:rPr>
            </w:pPr>
          </w:p>
        </w:tc>
        <w:tc>
          <w:tcPr>
            <w:tcW w:w="1168" w:type="dxa"/>
            <w:vMerge/>
            <w:tcBorders>
              <w:top w:val="nil"/>
            </w:tcBorders>
          </w:tcPr>
          <w:p w:rsidR="00F119D6" w:rsidRDefault="00F119D6">
            <w:pPr>
              <w:rPr>
                <w:sz w:val="2"/>
                <w:szCs w:val="2"/>
              </w:rPr>
            </w:pPr>
          </w:p>
        </w:tc>
        <w:tc>
          <w:tcPr>
            <w:tcW w:w="2128" w:type="dxa"/>
            <w:gridSpan w:val="2"/>
          </w:tcPr>
          <w:p w:rsidR="00F119D6" w:rsidRDefault="00877B6F">
            <w:pPr>
              <w:pStyle w:val="TableParagraph"/>
              <w:spacing w:before="68"/>
              <w:ind w:left="149" w:right="116"/>
              <w:rPr>
                <w:sz w:val="24"/>
              </w:rPr>
            </w:pPr>
            <w:r>
              <w:rPr>
                <w:sz w:val="24"/>
              </w:rPr>
              <w:t>Количество часов в неделю</w:t>
            </w:r>
          </w:p>
        </w:tc>
        <w:tc>
          <w:tcPr>
            <w:tcW w:w="2129" w:type="dxa"/>
            <w:gridSpan w:val="2"/>
          </w:tcPr>
          <w:p w:rsidR="00F119D6" w:rsidRDefault="00877B6F">
            <w:pPr>
              <w:pStyle w:val="TableParagraph"/>
              <w:spacing w:before="68"/>
              <w:ind w:left="153" w:right="113"/>
              <w:rPr>
                <w:sz w:val="24"/>
              </w:rPr>
            </w:pPr>
            <w:r>
              <w:rPr>
                <w:sz w:val="24"/>
              </w:rPr>
              <w:t>Количество часов в неделю</w:t>
            </w:r>
          </w:p>
        </w:tc>
      </w:tr>
      <w:tr w:rsidR="00F119D6">
        <w:trPr>
          <w:trHeight w:val="702"/>
        </w:trPr>
        <w:tc>
          <w:tcPr>
            <w:tcW w:w="2482" w:type="dxa"/>
            <w:vMerge/>
            <w:tcBorders>
              <w:top w:val="nil"/>
            </w:tcBorders>
          </w:tcPr>
          <w:p w:rsidR="00F119D6" w:rsidRDefault="00F119D6">
            <w:pPr>
              <w:rPr>
                <w:sz w:val="2"/>
                <w:szCs w:val="2"/>
              </w:rPr>
            </w:pPr>
          </w:p>
        </w:tc>
        <w:tc>
          <w:tcPr>
            <w:tcW w:w="2292" w:type="dxa"/>
            <w:vMerge/>
            <w:tcBorders>
              <w:top w:val="nil"/>
            </w:tcBorders>
          </w:tcPr>
          <w:p w:rsidR="00F119D6" w:rsidRDefault="00F119D6">
            <w:pPr>
              <w:rPr>
                <w:sz w:val="2"/>
                <w:szCs w:val="2"/>
              </w:rPr>
            </w:pPr>
          </w:p>
        </w:tc>
        <w:tc>
          <w:tcPr>
            <w:tcW w:w="1168" w:type="dxa"/>
            <w:vMerge/>
            <w:tcBorders>
              <w:top w:val="nil"/>
            </w:tcBorders>
          </w:tcPr>
          <w:p w:rsidR="00F119D6" w:rsidRDefault="00F119D6">
            <w:pPr>
              <w:rPr>
                <w:sz w:val="2"/>
                <w:szCs w:val="2"/>
              </w:rPr>
            </w:pPr>
          </w:p>
        </w:tc>
        <w:tc>
          <w:tcPr>
            <w:tcW w:w="1068" w:type="dxa"/>
          </w:tcPr>
          <w:p w:rsidR="00F119D6" w:rsidRDefault="00877B6F">
            <w:pPr>
              <w:pStyle w:val="TableParagraph"/>
              <w:spacing w:before="68"/>
              <w:ind w:left="149"/>
              <w:rPr>
                <w:sz w:val="24"/>
              </w:rPr>
            </w:pPr>
            <w:r>
              <w:rPr>
                <w:sz w:val="24"/>
              </w:rPr>
              <w:t>10</w:t>
            </w:r>
          </w:p>
          <w:p w:rsidR="00F119D6" w:rsidRDefault="00877B6F">
            <w:pPr>
              <w:pStyle w:val="TableParagraph"/>
              <w:spacing w:before="0"/>
              <w:ind w:left="149"/>
              <w:rPr>
                <w:sz w:val="24"/>
              </w:rPr>
            </w:pPr>
            <w:r>
              <w:rPr>
                <w:sz w:val="24"/>
              </w:rPr>
              <w:t>класс</w:t>
            </w:r>
          </w:p>
        </w:tc>
        <w:tc>
          <w:tcPr>
            <w:tcW w:w="1060" w:type="dxa"/>
          </w:tcPr>
          <w:p w:rsidR="00F119D6" w:rsidRDefault="00877B6F">
            <w:pPr>
              <w:pStyle w:val="TableParagraph"/>
              <w:spacing w:before="68"/>
              <w:ind w:left="152"/>
              <w:rPr>
                <w:sz w:val="24"/>
              </w:rPr>
            </w:pPr>
            <w:r>
              <w:rPr>
                <w:sz w:val="24"/>
              </w:rPr>
              <w:t>11</w:t>
            </w:r>
          </w:p>
          <w:p w:rsidR="00F119D6" w:rsidRDefault="00877B6F">
            <w:pPr>
              <w:pStyle w:val="TableParagraph"/>
              <w:spacing w:before="0"/>
              <w:ind w:left="152"/>
              <w:rPr>
                <w:sz w:val="24"/>
              </w:rPr>
            </w:pPr>
            <w:r>
              <w:rPr>
                <w:sz w:val="24"/>
              </w:rPr>
              <w:t>класс</w:t>
            </w:r>
          </w:p>
        </w:tc>
        <w:tc>
          <w:tcPr>
            <w:tcW w:w="1060" w:type="dxa"/>
          </w:tcPr>
          <w:p w:rsidR="00F119D6" w:rsidRDefault="00877B6F">
            <w:pPr>
              <w:pStyle w:val="TableParagraph"/>
              <w:spacing w:before="68"/>
              <w:ind w:left="153"/>
              <w:rPr>
                <w:sz w:val="24"/>
              </w:rPr>
            </w:pPr>
            <w:r>
              <w:rPr>
                <w:sz w:val="24"/>
              </w:rPr>
              <w:t>10</w:t>
            </w:r>
          </w:p>
          <w:p w:rsidR="00F119D6" w:rsidRDefault="00877B6F">
            <w:pPr>
              <w:pStyle w:val="TableParagraph"/>
              <w:spacing w:before="0"/>
              <w:ind w:left="153"/>
              <w:rPr>
                <w:sz w:val="24"/>
              </w:rPr>
            </w:pPr>
            <w:r>
              <w:rPr>
                <w:sz w:val="24"/>
              </w:rPr>
              <w:t>класс</w:t>
            </w:r>
          </w:p>
        </w:tc>
        <w:tc>
          <w:tcPr>
            <w:tcW w:w="1069" w:type="dxa"/>
          </w:tcPr>
          <w:p w:rsidR="00F119D6" w:rsidRDefault="00877B6F">
            <w:pPr>
              <w:pStyle w:val="TableParagraph"/>
              <w:spacing w:before="68"/>
              <w:ind w:left="152"/>
              <w:rPr>
                <w:sz w:val="24"/>
              </w:rPr>
            </w:pPr>
            <w:r>
              <w:rPr>
                <w:sz w:val="24"/>
              </w:rPr>
              <w:t>11</w:t>
            </w:r>
          </w:p>
          <w:p w:rsidR="00F119D6" w:rsidRDefault="00877B6F">
            <w:pPr>
              <w:pStyle w:val="TableParagraph"/>
              <w:spacing w:before="0"/>
              <w:ind w:left="152"/>
              <w:rPr>
                <w:sz w:val="24"/>
              </w:rPr>
            </w:pPr>
            <w:r>
              <w:rPr>
                <w:sz w:val="24"/>
              </w:rPr>
              <w:t>класс</w:t>
            </w:r>
          </w:p>
        </w:tc>
      </w:tr>
      <w:tr w:rsidR="00F119D6">
        <w:trPr>
          <w:trHeight w:val="426"/>
        </w:trPr>
        <w:tc>
          <w:tcPr>
            <w:tcW w:w="4774" w:type="dxa"/>
            <w:gridSpan w:val="2"/>
          </w:tcPr>
          <w:p w:rsidR="00F119D6" w:rsidRDefault="00877B6F">
            <w:pPr>
              <w:pStyle w:val="TableParagraph"/>
              <w:ind w:left="150"/>
              <w:rPr>
                <w:sz w:val="24"/>
              </w:rPr>
            </w:pPr>
            <w:r>
              <w:rPr>
                <w:sz w:val="24"/>
              </w:rPr>
              <w:t>Обязательная часть</w:t>
            </w:r>
          </w:p>
        </w:tc>
        <w:tc>
          <w:tcPr>
            <w:tcW w:w="1168" w:type="dxa"/>
          </w:tcPr>
          <w:p w:rsidR="00F119D6" w:rsidRDefault="00F119D6">
            <w:pPr>
              <w:pStyle w:val="TableParagraph"/>
              <w:spacing w:before="0"/>
              <w:ind w:left="0"/>
              <w:rPr>
                <w:sz w:val="24"/>
              </w:rPr>
            </w:pPr>
          </w:p>
        </w:tc>
        <w:tc>
          <w:tcPr>
            <w:tcW w:w="1068" w:type="dxa"/>
          </w:tcPr>
          <w:p w:rsidR="00F119D6" w:rsidRDefault="00F119D6">
            <w:pPr>
              <w:pStyle w:val="TableParagraph"/>
              <w:spacing w:before="0"/>
              <w:ind w:left="0"/>
              <w:rPr>
                <w:sz w:val="24"/>
              </w:rPr>
            </w:pPr>
          </w:p>
        </w:tc>
        <w:tc>
          <w:tcPr>
            <w:tcW w:w="1060" w:type="dxa"/>
          </w:tcPr>
          <w:p w:rsidR="00F119D6" w:rsidRDefault="00F119D6">
            <w:pPr>
              <w:pStyle w:val="TableParagraph"/>
              <w:spacing w:before="0"/>
              <w:ind w:left="0"/>
              <w:rPr>
                <w:sz w:val="24"/>
              </w:rPr>
            </w:pPr>
          </w:p>
        </w:tc>
        <w:tc>
          <w:tcPr>
            <w:tcW w:w="1060" w:type="dxa"/>
          </w:tcPr>
          <w:p w:rsidR="00F119D6" w:rsidRDefault="00F119D6">
            <w:pPr>
              <w:pStyle w:val="TableParagraph"/>
              <w:spacing w:before="0"/>
              <w:ind w:left="0"/>
              <w:rPr>
                <w:sz w:val="24"/>
              </w:rPr>
            </w:pPr>
          </w:p>
        </w:tc>
        <w:tc>
          <w:tcPr>
            <w:tcW w:w="1069" w:type="dxa"/>
          </w:tcPr>
          <w:p w:rsidR="00F119D6" w:rsidRDefault="00F119D6">
            <w:pPr>
              <w:pStyle w:val="TableParagraph"/>
              <w:spacing w:before="0"/>
              <w:ind w:left="0"/>
              <w:rPr>
                <w:sz w:val="24"/>
              </w:rPr>
            </w:pPr>
          </w:p>
        </w:tc>
      </w:tr>
      <w:tr w:rsidR="00F119D6">
        <w:trPr>
          <w:trHeight w:val="424"/>
        </w:trPr>
        <w:tc>
          <w:tcPr>
            <w:tcW w:w="2482" w:type="dxa"/>
            <w:vMerge w:val="restart"/>
          </w:tcPr>
          <w:p w:rsidR="00F119D6" w:rsidRDefault="00877B6F">
            <w:pPr>
              <w:pStyle w:val="TableParagraph"/>
              <w:tabs>
                <w:tab w:val="left" w:pos="1354"/>
                <w:tab w:val="left" w:pos="2201"/>
              </w:tabs>
              <w:ind w:left="150" w:right="135"/>
              <w:rPr>
                <w:sz w:val="24"/>
              </w:rPr>
            </w:pPr>
            <w:r>
              <w:rPr>
                <w:sz w:val="24"/>
              </w:rPr>
              <w:t>Русский</w:t>
            </w:r>
            <w:r>
              <w:rPr>
                <w:sz w:val="24"/>
              </w:rPr>
              <w:tab/>
              <w:t>язык</w:t>
            </w:r>
            <w:r>
              <w:rPr>
                <w:sz w:val="24"/>
              </w:rPr>
              <w:tab/>
            </w:r>
            <w:r>
              <w:rPr>
                <w:spacing w:val="-18"/>
                <w:sz w:val="24"/>
              </w:rPr>
              <w:t xml:space="preserve">и </w:t>
            </w:r>
            <w:r>
              <w:rPr>
                <w:sz w:val="24"/>
              </w:rPr>
              <w:t>литература</w:t>
            </w:r>
          </w:p>
        </w:tc>
        <w:tc>
          <w:tcPr>
            <w:tcW w:w="2292" w:type="dxa"/>
          </w:tcPr>
          <w:p w:rsidR="00F119D6" w:rsidRDefault="00877B6F">
            <w:pPr>
              <w:pStyle w:val="TableParagraph"/>
              <w:rPr>
                <w:sz w:val="24"/>
              </w:rPr>
            </w:pPr>
            <w:r>
              <w:rPr>
                <w:sz w:val="24"/>
              </w:rPr>
              <w:t>Русский язык</w:t>
            </w:r>
          </w:p>
        </w:tc>
        <w:tc>
          <w:tcPr>
            <w:tcW w:w="1168" w:type="dxa"/>
          </w:tcPr>
          <w:p w:rsidR="00F119D6" w:rsidRDefault="00877B6F">
            <w:pPr>
              <w:pStyle w:val="TableParagraph"/>
              <w:ind w:left="149"/>
              <w:rPr>
                <w:sz w:val="24"/>
              </w:rPr>
            </w:pPr>
            <w:r>
              <w:rPr>
                <w:sz w:val="24"/>
              </w:rPr>
              <w:t>Б</w:t>
            </w:r>
          </w:p>
        </w:tc>
        <w:tc>
          <w:tcPr>
            <w:tcW w:w="1068" w:type="dxa"/>
          </w:tcPr>
          <w:p w:rsidR="00F119D6" w:rsidRDefault="00877B6F">
            <w:pPr>
              <w:pStyle w:val="TableParagraph"/>
              <w:ind w:left="149"/>
              <w:rPr>
                <w:sz w:val="24"/>
              </w:rPr>
            </w:pPr>
            <w:r>
              <w:rPr>
                <w:sz w:val="24"/>
              </w:rPr>
              <w:t>2</w:t>
            </w:r>
          </w:p>
        </w:tc>
        <w:tc>
          <w:tcPr>
            <w:tcW w:w="1060" w:type="dxa"/>
          </w:tcPr>
          <w:p w:rsidR="00F119D6" w:rsidRDefault="00877B6F">
            <w:pPr>
              <w:pStyle w:val="TableParagraph"/>
              <w:ind w:left="152"/>
              <w:rPr>
                <w:sz w:val="24"/>
              </w:rPr>
            </w:pPr>
            <w:r>
              <w:rPr>
                <w:sz w:val="24"/>
              </w:rPr>
              <w:t>2</w:t>
            </w:r>
          </w:p>
        </w:tc>
        <w:tc>
          <w:tcPr>
            <w:tcW w:w="1060" w:type="dxa"/>
          </w:tcPr>
          <w:p w:rsidR="00F119D6" w:rsidRDefault="00877B6F">
            <w:pPr>
              <w:pStyle w:val="TableParagraph"/>
              <w:ind w:left="153"/>
              <w:rPr>
                <w:sz w:val="24"/>
              </w:rPr>
            </w:pPr>
            <w:r>
              <w:rPr>
                <w:sz w:val="24"/>
              </w:rPr>
              <w:t>2</w:t>
            </w:r>
          </w:p>
        </w:tc>
        <w:tc>
          <w:tcPr>
            <w:tcW w:w="1069" w:type="dxa"/>
          </w:tcPr>
          <w:p w:rsidR="00F119D6" w:rsidRDefault="00877B6F">
            <w:pPr>
              <w:pStyle w:val="TableParagraph"/>
              <w:ind w:left="152"/>
              <w:rPr>
                <w:sz w:val="24"/>
              </w:rPr>
            </w:pPr>
            <w:r>
              <w:rPr>
                <w:sz w:val="24"/>
              </w:rPr>
              <w:t>2</w:t>
            </w:r>
          </w:p>
        </w:tc>
      </w:tr>
      <w:tr w:rsidR="00F119D6">
        <w:trPr>
          <w:trHeight w:val="426"/>
        </w:trPr>
        <w:tc>
          <w:tcPr>
            <w:tcW w:w="2482" w:type="dxa"/>
            <w:vMerge/>
            <w:tcBorders>
              <w:top w:val="nil"/>
            </w:tcBorders>
          </w:tcPr>
          <w:p w:rsidR="00F119D6" w:rsidRDefault="00F119D6">
            <w:pPr>
              <w:rPr>
                <w:sz w:val="2"/>
                <w:szCs w:val="2"/>
              </w:rPr>
            </w:pPr>
          </w:p>
        </w:tc>
        <w:tc>
          <w:tcPr>
            <w:tcW w:w="2292" w:type="dxa"/>
          </w:tcPr>
          <w:p w:rsidR="00F119D6" w:rsidRDefault="00877B6F">
            <w:pPr>
              <w:pStyle w:val="TableParagraph"/>
              <w:spacing w:before="68"/>
              <w:rPr>
                <w:sz w:val="24"/>
              </w:rPr>
            </w:pPr>
            <w:r>
              <w:rPr>
                <w:sz w:val="24"/>
              </w:rPr>
              <w:t>Литература</w:t>
            </w:r>
          </w:p>
        </w:tc>
        <w:tc>
          <w:tcPr>
            <w:tcW w:w="1168" w:type="dxa"/>
          </w:tcPr>
          <w:p w:rsidR="00F119D6" w:rsidRDefault="00877B6F">
            <w:pPr>
              <w:pStyle w:val="TableParagraph"/>
              <w:spacing w:before="68"/>
              <w:ind w:left="149"/>
              <w:rPr>
                <w:sz w:val="24"/>
              </w:rPr>
            </w:pPr>
            <w:r>
              <w:rPr>
                <w:sz w:val="24"/>
              </w:rPr>
              <w:t>У</w:t>
            </w:r>
          </w:p>
        </w:tc>
        <w:tc>
          <w:tcPr>
            <w:tcW w:w="1068" w:type="dxa"/>
          </w:tcPr>
          <w:p w:rsidR="00F119D6" w:rsidRDefault="00877B6F">
            <w:pPr>
              <w:pStyle w:val="TableParagraph"/>
              <w:spacing w:before="68"/>
              <w:ind w:left="149"/>
              <w:rPr>
                <w:sz w:val="24"/>
              </w:rPr>
            </w:pPr>
            <w:r>
              <w:rPr>
                <w:sz w:val="24"/>
              </w:rPr>
              <w:t>5</w:t>
            </w:r>
          </w:p>
        </w:tc>
        <w:tc>
          <w:tcPr>
            <w:tcW w:w="1060" w:type="dxa"/>
          </w:tcPr>
          <w:p w:rsidR="00F119D6" w:rsidRDefault="00877B6F">
            <w:pPr>
              <w:pStyle w:val="TableParagraph"/>
              <w:spacing w:before="68"/>
              <w:ind w:left="152"/>
              <w:rPr>
                <w:sz w:val="24"/>
              </w:rPr>
            </w:pPr>
            <w:r>
              <w:rPr>
                <w:sz w:val="24"/>
              </w:rPr>
              <w:t>5</w:t>
            </w:r>
          </w:p>
        </w:tc>
        <w:tc>
          <w:tcPr>
            <w:tcW w:w="1060" w:type="dxa"/>
          </w:tcPr>
          <w:p w:rsidR="00F119D6" w:rsidRDefault="00877B6F">
            <w:pPr>
              <w:pStyle w:val="TableParagraph"/>
              <w:spacing w:before="68"/>
              <w:ind w:left="153"/>
              <w:rPr>
                <w:sz w:val="24"/>
              </w:rPr>
            </w:pPr>
            <w:r>
              <w:rPr>
                <w:sz w:val="24"/>
              </w:rPr>
              <w:t>5</w:t>
            </w:r>
          </w:p>
        </w:tc>
        <w:tc>
          <w:tcPr>
            <w:tcW w:w="1069" w:type="dxa"/>
          </w:tcPr>
          <w:p w:rsidR="00F119D6" w:rsidRDefault="00877B6F">
            <w:pPr>
              <w:pStyle w:val="TableParagraph"/>
              <w:spacing w:before="68"/>
              <w:ind w:left="152"/>
              <w:rPr>
                <w:sz w:val="24"/>
              </w:rPr>
            </w:pPr>
            <w:r>
              <w:rPr>
                <w:sz w:val="24"/>
              </w:rPr>
              <w:t>5</w:t>
            </w:r>
          </w:p>
        </w:tc>
      </w:tr>
    </w:tbl>
    <w:p w:rsidR="00F119D6" w:rsidRDefault="00F119D6">
      <w:pPr>
        <w:rPr>
          <w:sz w:val="24"/>
        </w:rPr>
        <w:sectPr w:rsidR="00F119D6">
          <w:pgSz w:w="12240" w:h="15840"/>
          <w:pgMar w:top="560" w:right="300" w:bottom="1240" w:left="1120" w:header="0" w:footer="975" w:gutter="0"/>
          <w:cols w:space="720"/>
        </w:sectPr>
      </w:pPr>
    </w:p>
    <w:tbl>
      <w:tblPr>
        <w:tblStyle w:val="TableNormal"/>
        <w:tblW w:w="0" w:type="auto"/>
        <w:tblInd w:w="17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482"/>
        <w:gridCol w:w="2292"/>
        <w:gridCol w:w="1168"/>
        <w:gridCol w:w="1068"/>
        <w:gridCol w:w="1060"/>
        <w:gridCol w:w="1060"/>
        <w:gridCol w:w="1069"/>
      </w:tblGrid>
      <w:tr w:rsidR="00F119D6">
        <w:trPr>
          <w:trHeight w:val="424"/>
        </w:trPr>
        <w:tc>
          <w:tcPr>
            <w:tcW w:w="2482" w:type="dxa"/>
          </w:tcPr>
          <w:p w:rsidR="00F119D6" w:rsidRDefault="00877B6F">
            <w:pPr>
              <w:pStyle w:val="TableParagraph"/>
              <w:ind w:left="150"/>
              <w:rPr>
                <w:sz w:val="24"/>
              </w:rPr>
            </w:pPr>
            <w:r>
              <w:rPr>
                <w:sz w:val="24"/>
              </w:rPr>
              <w:lastRenderedPageBreak/>
              <w:t>Иностранные языки</w:t>
            </w:r>
          </w:p>
        </w:tc>
        <w:tc>
          <w:tcPr>
            <w:tcW w:w="2292" w:type="dxa"/>
          </w:tcPr>
          <w:p w:rsidR="00F119D6" w:rsidRDefault="00877B6F">
            <w:pPr>
              <w:pStyle w:val="TableParagraph"/>
              <w:rPr>
                <w:sz w:val="24"/>
              </w:rPr>
            </w:pPr>
            <w:r>
              <w:rPr>
                <w:sz w:val="24"/>
              </w:rPr>
              <w:t>Иностранный язык</w:t>
            </w:r>
          </w:p>
        </w:tc>
        <w:tc>
          <w:tcPr>
            <w:tcW w:w="1168" w:type="dxa"/>
          </w:tcPr>
          <w:p w:rsidR="00F119D6" w:rsidRDefault="00877B6F">
            <w:pPr>
              <w:pStyle w:val="TableParagraph"/>
              <w:ind w:left="149"/>
              <w:rPr>
                <w:sz w:val="24"/>
              </w:rPr>
            </w:pPr>
            <w:r>
              <w:rPr>
                <w:sz w:val="24"/>
              </w:rPr>
              <w:t>Б</w:t>
            </w:r>
          </w:p>
        </w:tc>
        <w:tc>
          <w:tcPr>
            <w:tcW w:w="1068" w:type="dxa"/>
          </w:tcPr>
          <w:p w:rsidR="00F119D6" w:rsidRDefault="00877B6F">
            <w:pPr>
              <w:pStyle w:val="TableParagraph"/>
              <w:ind w:left="149"/>
              <w:rPr>
                <w:sz w:val="24"/>
              </w:rPr>
            </w:pPr>
            <w:r>
              <w:rPr>
                <w:sz w:val="24"/>
              </w:rPr>
              <w:t>3</w:t>
            </w:r>
          </w:p>
        </w:tc>
        <w:tc>
          <w:tcPr>
            <w:tcW w:w="1060" w:type="dxa"/>
          </w:tcPr>
          <w:p w:rsidR="00F119D6" w:rsidRDefault="00877B6F">
            <w:pPr>
              <w:pStyle w:val="TableParagraph"/>
              <w:ind w:left="152"/>
              <w:rPr>
                <w:sz w:val="24"/>
              </w:rPr>
            </w:pPr>
            <w:r>
              <w:rPr>
                <w:sz w:val="24"/>
              </w:rPr>
              <w:t>3</w:t>
            </w:r>
          </w:p>
        </w:tc>
        <w:tc>
          <w:tcPr>
            <w:tcW w:w="1060" w:type="dxa"/>
          </w:tcPr>
          <w:p w:rsidR="00F119D6" w:rsidRDefault="00877B6F">
            <w:pPr>
              <w:pStyle w:val="TableParagraph"/>
              <w:ind w:left="153"/>
              <w:rPr>
                <w:sz w:val="24"/>
              </w:rPr>
            </w:pPr>
            <w:r>
              <w:rPr>
                <w:sz w:val="24"/>
              </w:rPr>
              <w:t>3</w:t>
            </w:r>
          </w:p>
        </w:tc>
        <w:tc>
          <w:tcPr>
            <w:tcW w:w="1069" w:type="dxa"/>
          </w:tcPr>
          <w:p w:rsidR="00F119D6" w:rsidRDefault="00877B6F">
            <w:pPr>
              <w:pStyle w:val="TableParagraph"/>
              <w:ind w:left="152"/>
              <w:rPr>
                <w:sz w:val="24"/>
              </w:rPr>
            </w:pPr>
            <w:r>
              <w:rPr>
                <w:sz w:val="24"/>
              </w:rPr>
              <w:t>3</w:t>
            </w:r>
          </w:p>
        </w:tc>
      </w:tr>
      <w:tr w:rsidR="00F119D6">
        <w:trPr>
          <w:trHeight w:val="979"/>
        </w:trPr>
        <w:tc>
          <w:tcPr>
            <w:tcW w:w="2482" w:type="dxa"/>
            <w:vMerge w:val="restart"/>
          </w:tcPr>
          <w:p w:rsidR="00F119D6" w:rsidRDefault="00877B6F">
            <w:pPr>
              <w:pStyle w:val="TableParagraph"/>
              <w:tabs>
                <w:tab w:val="left" w:pos="2201"/>
              </w:tabs>
              <w:spacing w:before="68"/>
              <w:ind w:left="150" w:right="134"/>
              <w:rPr>
                <w:sz w:val="24"/>
              </w:rPr>
            </w:pPr>
            <w:r>
              <w:rPr>
                <w:sz w:val="24"/>
              </w:rPr>
              <w:t>Математика</w:t>
            </w:r>
            <w:r>
              <w:rPr>
                <w:sz w:val="24"/>
              </w:rPr>
              <w:tab/>
            </w:r>
            <w:r>
              <w:rPr>
                <w:spacing w:val="-17"/>
                <w:sz w:val="24"/>
              </w:rPr>
              <w:t xml:space="preserve">и </w:t>
            </w:r>
            <w:r>
              <w:rPr>
                <w:sz w:val="24"/>
              </w:rPr>
              <w:t>информатика</w:t>
            </w:r>
          </w:p>
        </w:tc>
        <w:tc>
          <w:tcPr>
            <w:tcW w:w="2292" w:type="dxa"/>
          </w:tcPr>
          <w:p w:rsidR="00F119D6" w:rsidRDefault="00877B6F">
            <w:pPr>
              <w:pStyle w:val="TableParagraph"/>
              <w:spacing w:before="68"/>
              <w:rPr>
                <w:sz w:val="24"/>
              </w:rPr>
            </w:pPr>
            <w:r>
              <w:rPr>
                <w:sz w:val="24"/>
              </w:rPr>
              <w:t>Алгебра и начала математического анализа</w:t>
            </w:r>
          </w:p>
        </w:tc>
        <w:tc>
          <w:tcPr>
            <w:tcW w:w="1168" w:type="dxa"/>
          </w:tcPr>
          <w:p w:rsidR="00F119D6" w:rsidRDefault="00877B6F">
            <w:pPr>
              <w:pStyle w:val="TableParagraph"/>
              <w:spacing w:before="68"/>
              <w:ind w:left="149"/>
              <w:rPr>
                <w:sz w:val="24"/>
              </w:rPr>
            </w:pPr>
            <w:r>
              <w:rPr>
                <w:sz w:val="24"/>
              </w:rPr>
              <w:t>Б</w:t>
            </w:r>
          </w:p>
        </w:tc>
        <w:tc>
          <w:tcPr>
            <w:tcW w:w="1068" w:type="dxa"/>
          </w:tcPr>
          <w:p w:rsidR="00F119D6" w:rsidRDefault="00877B6F">
            <w:pPr>
              <w:pStyle w:val="TableParagraph"/>
              <w:spacing w:before="68"/>
              <w:ind w:left="149"/>
              <w:rPr>
                <w:sz w:val="24"/>
              </w:rPr>
            </w:pPr>
            <w:r>
              <w:rPr>
                <w:sz w:val="24"/>
              </w:rPr>
              <w:t>2</w:t>
            </w:r>
          </w:p>
        </w:tc>
        <w:tc>
          <w:tcPr>
            <w:tcW w:w="1060" w:type="dxa"/>
          </w:tcPr>
          <w:p w:rsidR="00F119D6" w:rsidRDefault="00877B6F">
            <w:pPr>
              <w:pStyle w:val="TableParagraph"/>
              <w:spacing w:before="68"/>
              <w:ind w:left="152"/>
              <w:rPr>
                <w:sz w:val="24"/>
              </w:rPr>
            </w:pPr>
            <w:r>
              <w:rPr>
                <w:sz w:val="24"/>
              </w:rPr>
              <w:t>3</w:t>
            </w:r>
          </w:p>
        </w:tc>
        <w:tc>
          <w:tcPr>
            <w:tcW w:w="1060" w:type="dxa"/>
          </w:tcPr>
          <w:p w:rsidR="00F119D6" w:rsidRDefault="00877B6F">
            <w:pPr>
              <w:pStyle w:val="TableParagraph"/>
              <w:spacing w:before="68"/>
              <w:ind w:left="153"/>
              <w:rPr>
                <w:sz w:val="24"/>
              </w:rPr>
            </w:pPr>
            <w:r>
              <w:rPr>
                <w:sz w:val="24"/>
              </w:rPr>
              <w:t>2</w:t>
            </w:r>
          </w:p>
        </w:tc>
        <w:tc>
          <w:tcPr>
            <w:tcW w:w="1069" w:type="dxa"/>
          </w:tcPr>
          <w:p w:rsidR="00F119D6" w:rsidRDefault="00877B6F">
            <w:pPr>
              <w:pStyle w:val="TableParagraph"/>
              <w:spacing w:before="68"/>
              <w:ind w:left="152"/>
              <w:rPr>
                <w:sz w:val="24"/>
              </w:rPr>
            </w:pPr>
            <w:r>
              <w:rPr>
                <w:sz w:val="24"/>
              </w:rPr>
              <w:t>3</w:t>
            </w:r>
          </w:p>
        </w:tc>
      </w:tr>
      <w:tr w:rsidR="00F119D6">
        <w:trPr>
          <w:trHeight w:val="426"/>
        </w:trPr>
        <w:tc>
          <w:tcPr>
            <w:tcW w:w="2482" w:type="dxa"/>
            <w:vMerge/>
            <w:tcBorders>
              <w:top w:val="nil"/>
            </w:tcBorders>
          </w:tcPr>
          <w:p w:rsidR="00F119D6" w:rsidRDefault="00F119D6">
            <w:pPr>
              <w:rPr>
                <w:sz w:val="2"/>
                <w:szCs w:val="2"/>
              </w:rPr>
            </w:pPr>
          </w:p>
        </w:tc>
        <w:tc>
          <w:tcPr>
            <w:tcW w:w="2292" w:type="dxa"/>
          </w:tcPr>
          <w:p w:rsidR="00F119D6" w:rsidRDefault="00877B6F">
            <w:pPr>
              <w:pStyle w:val="TableParagraph"/>
              <w:spacing w:before="68"/>
              <w:rPr>
                <w:sz w:val="24"/>
              </w:rPr>
            </w:pPr>
            <w:r>
              <w:rPr>
                <w:sz w:val="24"/>
              </w:rPr>
              <w:t>Геометрия</w:t>
            </w:r>
          </w:p>
        </w:tc>
        <w:tc>
          <w:tcPr>
            <w:tcW w:w="1168" w:type="dxa"/>
          </w:tcPr>
          <w:p w:rsidR="00F119D6" w:rsidRDefault="00877B6F">
            <w:pPr>
              <w:pStyle w:val="TableParagraph"/>
              <w:spacing w:before="68"/>
              <w:ind w:left="149"/>
              <w:rPr>
                <w:sz w:val="24"/>
              </w:rPr>
            </w:pPr>
            <w:r>
              <w:rPr>
                <w:sz w:val="24"/>
              </w:rPr>
              <w:t>Б</w:t>
            </w:r>
          </w:p>
        </w:tc>
        <w:tc>
          <w:tcPr>
            <w:tcW w:w="1068" w:type="dxa"/>
          </w:tcPr>
          <w:p w:rsidR="00F119D6" w:rsidRDefault="00877B6F">
            <w:pPr>
              <w:pStyle w:val="TableParagraph"/>
              <w:spacing w:before="68"/>
              <w:ind w:left="149"/>
              <w:rPr>
                <w:sz w:val="24"/>
              </w:rPr>
            </w:pPr>
            <w:r>
              <w:rPr>
                <w:sz w:val="24"/>
              </w:rPr>
              <w:t>2</w:t>
            </w:r>
          </w:p>
        </w:tc>
        <w:tc>
          <w:tcPr>
            <w:tcW w:w="1060" w:type="dxa"/>
          </w:tcPr>
          <w:p w:rsidR="00F119D6" w:rsidRDefault="00877B6F">
            <w:pPr>
              <w:pStyle w:val="TableParagraph"/>
              <w:spacing w:before="68"/>
              <w:ind w:left="152"/>
              <w:rPr>
                <w:sz w:val="24"/>
              </w:rPr>
            </w:pPr>
            <w:r>
              <w:rPr>
                <w:sz w:val="24"/>
              </w:rPr>
              <w:t>1</w:t>
            </w:r>
          </w:p>
        </w:tc>
        <w:tc>
          <w:tcPr>
            <w:tcW w:w="1060" w:type="dxa"/>
          </w:tcPr>
          <w:p w:rsidR="00F119D6" w:rsidRDefault="00877B6F">
            <w:pPr>
              <w:pStyle w:val="TableParagraph"/>
              <w:spacing w:before="68"/>
              <w:ind w:left="153"/>
              <w:rPr>
                <w:sz w:val="24"/>
              </w:rPr>
            </w:pPr>
            <w:r>
              <w:rPr>
                <w:sz w:val="24"/>
              </w:rPr>
              <w:t>2</w:t>
            </w:r>
          </w:p>
        </w:tc>
        <w:tc>
          <w:tcPr>
            <w:tcW w:w="1069" w:type="dxa"/>
          </w:tcPr>
          <w:p w:rsidR="00F119D6" w:rsidRDefault="00877B6F">
            <w:pPr>
              <w:pStyle w:val="TableParagraph"/>
              <w:spacing w:before="68"/>
              <w:ind w:left="152"/>
              <w:rPr>
                <w:sz w:val="24"/>
              </w:rPr>
            </w:pPr>
            <w:r>
              <w:rPr>
                <w:sz w:val="24"/>
              </w:rPr>
              <w:t>1</w:t>
            </w:r>
          </w:p>
        </w:tc>
      </w:tr>
      <w:tr w:rsidR="00F119D6">
        <w:trPr>
          <w:trHeight w:val="702"/>
        </w:trPr>
        <w:tc>
          <w:tcPr>
            <w:tcW w:w="2482" w:type="dxa"/>
            <w:vMerge/>
            <w:tcBorders>
              <w:top w:val="nil"/>
            </w:tcBorders>
          </w:tcPr>
          <w:p w:rsidR="00F119D6" w:rsidRDefault="00F119D6">
            <w:pPr>
              <w:rPr>
                <w:sz w:val="2"/>
                <w:szCs w:val="2"/>
              </w:rPr>
            </w:pPr>
          </w:p>
        </w:tc>
        <w:tc>
          <w:tcPr>
            <w:tcW w:w="2292" w:type="dxa"/>
          </w:tcPr>
          <w:p w:rsidR="00F119D6" w:rsidRDefault="00877B6F">
            <w:pPr>
              <w:pStyle w:val="TableParagraph"/>
              <w:tabs>
                <w:tab w:val="left" w:pos="2012"/>
              </w:tabs>
              <w:ind w:right="134"/>
              <w:rPr>
                <w:sz w:val="24"/>
              </w:rPr>
            </w:pPr>
            <w:r>
              <w:rPr>
                <w:sz w:val="24"/>
              </w:rPr>
              <w:t>Вероятность</w:t>
            </w:r>
            <w:r>
              <w:rPr>
                <w:sz w:val="24"/>
              </w:rPr>
              <w:tab/>
            </w:r>
            <w:r>
              <w:rPr>
                <w:spacing w:val="-18"/>
                <w:sz w:val="24"/>
              </w:rPr>
              <w:t xml:space="preserve">и </w:t>
            </w:r>
            <w:r>
              <w:rPr>
                <w:sz w:val="24"/>
              </w:rPr>
              <w:t>статистика</w:t>
            </w:r>
          </w:p>
        </w:tc>
        <w:tc>
          <w:tcPr>
            <w:tcW w:w="1168" w:type="dxa"/>
          </w:tcPr>
          <w:p w:rsidR="00F119D6" w:rsidRDefault="00877B6F">
            <w:pPr>
              <w:pStyle w:val="TableParagraph"/>
              <w:ind w:left="149"/>
              <w:rPr>
                <w:sz w:val="24"/>
              </w:rPr>
            </w:pPr>
            <w:r>
              <w:rPr>
                <w:sz w:val="24"/>
              </w:rPr>
              <w:t>Б</w:t>
            </w:r>
          </w:p>
        </w:tc>
        <w:tc>
          <w:tcPr>
            <w:tcW w:w="1068" w:type="dxa"/>
          </w:tcPr>
          <w:p w:rsidR="00F119D6" w:rsidRDefault="00877B6F">
            <w:pPr>
              <w:pStyle w:val="TableParagraph"/>
              <w:ind w:left="149"/>
              <w:rPr>
                <w:sz w:val="24"/>
              </w:rPr>
            </w:pPr>
            <w:r>
              <w:rPr>
                <w:sz w:val="24"/>
              </w:rPr>
              <w:t>1</w:t>
            </w:r>
          </w:p>
        </w:tc>
        <w:tc>
          <w:tcPr>
            <w:tcW w:w="1060" w:type="dxa"/>
          </w:tcPr>
          <w:p w:rsidR="00F119D6" w:rsidRDefault="00877B6F">
            <w:pPr>
              <w:pStyle w:val="TableParagraph"/>
              <w:ind w:left="152"/>
              <w:rPr>
                <w:sz w:val="24"/>
              </w:rPr>
            </w:pPr>
            <w:r>
              <w:rPr>
                <w:sz w:val="24"/>
              </w:rPr>
              <w:t>1</w:t>
            </w:r>
          </w:p>
        </w:tc>
        <w:tc>
          <w:tcPr>
            <w:tcW w:w="1060" w:type="dxa"/>
          </w:tcPr>
          <w:p w:rsidR="00F119D6" w:rsidRDefault="00877B6F">
            <w:pPr>
              <w:pStyle w:val="TableParagraph"/>
              <w:ind w:left="153"/>
              <w:rPr>
                <w:sz w:val="24"/>
              </w:rPr>
            </w:pPr>
            <w:r>
              <w:rPr>
                <w:sz w:val="24"/>
              </w:rPr>
              <w:t>1</w:t>
            </w:r>
          </w:p>
        </w:tc>
        <w:tc>
          <w:tcPr>
            <w:tcW w:w="1069" w:type="dxa"/>
          </w:tcPr>
          <w:p w:rsidR="00F119D6" w:rsidRDefault="00877B6F">
            <w:pPr>
              <w:pStyle w:val="TableParagraph"/>
              <w:ind w:left="152"/>
              <w:rPr>
                <w:sz w:val="24"/>
              </w:rPr>
            </w:pPr>
            <w:r>
              <w:rPr>
                <w:sz w:val="24"/>
              </w:rPr>
              <w:t>1</w:t>
            </w:r>
          </w:p>
        </w:tc>
      </w:tr>
      <w:tr w:rsidR="00F119D6">
        <w:trPr>
          <w:trHeight w:val="424"/>
        </w:trPr>
        <w:tc>
          <w:tcPr>
            <w:tcW w:w="2482" w:type="dxa"/>
            <w:vMerge/>
            <w:tcBorders>
              <w:top w:val="nil"/>
            </w:tcBorders>
          </w:tcPr>
          <w:p w:rsidR="00F119D6" w:rsidRDefault="00F119D6">
            <w:pPr>
              <w:rPr>
                <w:sz w:val="2"/>
                <w:szCs w:val="2"/>
              </w:rPr>
            </w:pPr>
          </w:p>
        </w:tc>
        <w:tc>
          <w:tcPr>
            <w:tcW w:w="2292" w:type="dxa"/>
          </w:tcPr>
          <w:p w:rsidR="00F119D6" w:rsidRDefault="00877B6F">
            <w:pPr>
              <w:pStyle w:val="TableParagraph"/>
              <w:rPr>
                <w:sz w:val="24"/>
              </w:rPr>
            </w:pPr>
            <w:r>
              <w:rPr>
                <w:sz w:val="24"/>
              </w:rPr>
              <w:t>Информатика</w:t>
            </w:r>
          </w:p>
        </w:tc>
        <w:tc>
          <w:tcPr>
            <w:tcW w:w="1168" w:type="dxa"/>
          </w:tcPr>
          <w:p w:rsidR="00F119D6" w:rsidRDefault="00877B6F">
            <w:pPr>
              <w:pStyle w:val="TableParagraph"/>
              <w:ind w:left="149"/>
              <w:rPr>
                <w:sz w:val="24"/>
              </w:rPr>
            </w:pPr>
            <w:r>
              <w:rPr>
                <w:sz w:val="24"/>
              </w:rPr>
              <w:t>Б</w:t>
            </w:r>
          </w:p>
        </w:tc>
        <w:tc>
          <w:tcPr>
            <w:tcW w:w="1068" w:type="dxa"/>
          </w:tcPr>
          <w:p w:rsidR="00F119D6" w:rsidRDefault="00877B6F">
            <w:pPr>
              <w:pStyle w:val="TableParagraph"/>
              <w:ind w:left="149"/>
              <w:rPr>
                <w:sz w:val="24"/>
              </w:rPr>
            </w:pPr>
            <w:r>
              <w:rPr>
                <w:sz w:val="24"/>
              </w:rPr>
              <w:t>1</w:t>
            </w:r>
          </w:p>
        </w:tc>
        <w:tc>
          <w:tcPr>
            <w:tcW w:w="1060" w:type="dxa"/>
          </w:tcPr>
          <w:p w:rsidR="00F119D6" w:rsidRDefault="00877B6F">
            <w:pPr>
              <w:pStyle w:val="TableParagraph"/>
              <w:ind w:left="152"/>
              <w:rPr>
                <w:sz w:val="24"/>
              </w:rPr>
            </w:pPr>
            <w:r>
              <w:rPr>
                <w:sz w:val="24"/>
              </w:rPr>
              <w:t>1</w:t>
            </w:r>
          </w:p>
        </w:tc>
        <w:tc>
          <w:tcPr>
            <w:tcW w:w="1060" w:type="dxa"/>
          </w:tcPr>
          <w:p w:rsidR="00F119D6" w:rsidRDefault="00877B6F">
            <w:pPr>
              <w:pStyle w:val="TableParagraph"/>
              <w:ind w:left="153"/>
              <w:rPr>
                <w:sz w:val="24"/>
              </w:rPr>
            </w:pPr>
            <w:r>
              <w:rPr>
                <w:sz w:val="24"/>
              </w:rPr>
              <w:t>1</w:t>
            </w:r>
          </w:p>
        </w:tc>
        <w:tc>
          <w:tcPr>
            <w:tcW w:w="1069" w:type="dxa"/>
          </w:tcPr>
          <w:p w:rsidR="00F119D6" w:rsidRDefault="00877B6F">
            <w:pPr>
              <w:pStyle w:val="TableParagraph"/>
              <w:ind w:left="152"/>
              <w:rPr>
                <w:sz w:val="24"/>
              </w:rPr>
            </w:pPr>
            <w:r>
              <w:rPr>
                <w:sz w:val="24"/>
              </w:rPr>
              <w:t>1</w:t>
            </w:r>
          </w:p>
        </w:tc>
      </w:tr>
      <w:tr w:rsidR="00F119D6">
        <w:trPr>
          <w:trHeight w:val="426"/>
        </w:trPr>
        <w:tc>
          <w:tcPr>
            <w:tcW w:w="2482" w:type="dxa"/>
            <w:vMerge w:val="restart"/>
          </w:tcPr>
          <w:p w:rsidR="00F119D6" w:rsidRDefault="00877B6F">
            <w:pPr>
              <w:pStyle w:val="TableParagraph"/>
              <w:spacing w:before="68"/>
              <w:ind w:left="150" w:right="363"/>
              <w:rPr>
                <w:sz w:val="24"/>
              </w:rPr>
            </w:pPr>
            <w:r>
              <w:rPr>
                <w:sz w:val="24"/>
              </w:rPr>
              <w:t>Естественн</w:t>
            </w:r>
            <w:proofErr w:type="gramStart"/>
            <w:r>
              <w:rPr>
                <w:sz w:val="24"/>
              </w:rPr>
              <w:t>о-</w:t>
            </w:r>
            <w:proofErr w:type="gramEnd"/>
            <w:r>
              <w:rPr>
                <w:sz w:val="24"/>
              </w:rPr>
              <w:t xml:space="preserve"> научные предметы</w:t>
            </w:r>
          </w:p>
        </w:tc>
        <w:tc>
          <w:tcPr>
            <w:tcW w:w="2292" w:type="dxa"/>
          </w:tcPr>
          <w:p w:rsidR="00F119D6" w:rsidRDefault="00877B6F">
            <w:pPr>
              <w:pStyle w:val="TableParagraph"/>
              <w:spacing w:before="68"/>
              <w:rPr>
                <w:sz w:val="24"/>
              </w:rPr>
            </w:pPr>
            <w:r>
              <w:rPr>
                <w:sz w:val="24"/>
              </w:rPr>
              <w:t>Физика</w:t>
            </w:r>
          </w:p>
        </w:tc>
        <w:tc>
          <w:tcPr>
            <w:tcW w:w="1168" w:type="dxa"/>
          </w:tcPr>
          <w:p w:rsidR="00F119D6" w:rsidRDefault="00877B6F">
            <w:pPr>
              <w:pStyle w:val="TableParagraph"/>
              <w:spacing w:before="68"/>
              <w:ind w:left="149"/>
              <w:rPr>
                <w:sz w:val="24"/>
              </w:rPr>
            </w:pPr>
            <w:r>
              <w:rPr>
                <w:sz w:val="24"/>
              </w:rPr>
              <w:t>Б</w:t>
            </w:r>
          </w:p>
        </w:tc>
        <w:tc>
          <w:tcPr>
            <w:tcW w:w="1068" w:type="dxa"/>
          </w:tcPr>
          <w:p w:rsidR="00F119D6" w:rsidRDefault="00877B6F">
            <w:pPr>
              <w:pStyle w:val="TableParagraph"/>
              <w:spacing w:before="68"/>
              <w:ind w:left="149"/>
              <w:rPr>
                <w:sz w:val="24"/>
              </w:rPr>
            </w:pPr>
            <w:r>
              <w:rPr>
                <w:sz w:val="24"/>
              </w:rPr>
              <w:t>2</w:t>
            </w:r>
          </w:p>
        </w:tc>
        <w:tc>
          <w:tcPr>
            <w:tcW w:w="1060" w:type="dxa"/>
          </w:tcPr>
          <w:p w:rsidR="00F119D6" w:rsidRDefault="00877B6F">
            <w:pPr>
              <w:pStyle w:val="TableParagraph"/>
              <w:spacing w:before="68"/>
              <w:ind w:left="152"/>
              <w:rPr>
                <w:sz w:val="24"/>
              </w:rPr>
            </w:pPr>
            <w:r>
              <w:rPr>
                <w:sz w:val="24"/>
              </w:rPr>
              <w:t>2</w:t>
            </w:r>
          </w:p>
        </w:tc>
        <w:tc>
          <w:tcPr>
            <w:tcW w:w="1060" w:type="dxa"/>
          </w:tcPr>
          <w:p w:rsidR="00F119D6" w:rsidRDefault="00877B6F">
            <w:pPr>
              <w:pStyle w:val="TableParagraph"/>
              <w:spacing w:before="68"/>
              <w:ind w:left="153"/>
              <w:rPr>
                <w:sz w:val="24"/>
              </w:rPr>
            </w:pPr>
            <w:r>
              <w:rPr>
                <w:sz w:val="24"/>
              </w:rPr>
              <w:t>2</w:t>
            </w:r>
          </w:p>
        </w:tc>
        <w:tc>
          <w:tcPr>
            <w:tcW w:w="1069" w:type="dxa"/>
          </w:tcPr>
          <w:p w:rsidR="00F119D6" w:rsidRDefault="00877B6F">
            <w:pPr>
              <w:pStyle w:val="TableParagraph"/>
              <w:spacing w:before="68"/>
              <w:ind w:left="152"/>
              <w:rPr>
                <w:sz w:val="24"/>
              </w:rPr>
            </w:pPr>
            <w:r>
              <w:rPr>
                <w:sz w:val="24"/>
              </w:rPr>
              <w:t>2</w:t>
            </w:r>
          </w:p>
        </w:tc>
      </w:tr>
      <w:tr w:rsidR="00F119D6">
        <w:trPr>
          <w:trHeight w:val="426"/>
        </w:trPr>
        <w:tc>
          <w:tcPr>
            <w:tcW w:w="2482" w:type="dxa"/>
            <w:vMerge/>
            <w:tcBorders>
              <w:top w:val="nil"/>
            </w:tcBorders>
          </w:tcPr>
          <w:p w:rsidR="00F119D6" w:rsidRDefault="00F119D6">
            <w:pPr>
              <w:rPr>
                <w:sz w:val="2"/>
                <w:szCs w:val="2"/>
              </w:rPr>
            </w:pPr>
          </w:p>
        </w:tc>
        <w:tc>
          <w:tcPr>
            <w:tcW w:w="2292" w:type="dxa"/>
          </w:tcPr>
          <w:p w:rsidR="00F119D6" w:rsidRDefault="00877B6F">
            <w:pPr>
              <w:pStyle w:val="TableParagraph"/>
              <w:spacing w:before="68"/>
              <w:rPr>
                <w:sz w:val="24"/>
              </w:rPr>
            </w:pPr>
            <w:r>
              <w:rPr>
                <w:sz w:val="24"/>
              </w:rPr>
              <w:t>Химия</w:t>
            </w:r>
          </w:p>
        </w:tc>
        <w:tc>
          <w:tcPr>
            <w:tcW w:w="1168" w:type="dxa"/>
          </w:tcPr>
          <w:p w:rsidR="00F119D6" w:rsidRDefault="00877B6F">
            <w:pPr>
              <w:pStyle w:val="TableParagraph"/>
              <w:spacing w:before="68"/>
              <w:ind w:left="149"/>
              <w:rPr>
                <w:sz w:val="24"/>
              </w:rPr>
            </w:pPr>
            <w:r>
              <w:rPr>
                <w:sz w:val="24"/>
              </w:rPr>
              <w:t>Б</w:t>
            </w:r>
          </w:p>
        </w:tc>
        <w:tc>
          <w:tcPr>
            <w:tcW w:w="1068" w:type="dxa"/>
          </w:tcPr>
          <w:p w:rsidR="00F119D6" w:rsidRDefault="00877B6F">
            <w:pPr>
              <w:pStyle w:val="TableParagraph"/>
              <w:spacing w:before="68"/>
              <w:ind w:left="149"/>
              <w:rPr>
                <w:sz w:val="24"/>
              </w:rPr>
            </w:pPr>
            <w:r>
              <w:rPr>
                <w:sz w:val="24"/>
              </w:rPr>
              <w:t>1</w:t>
            </w:r>
          </w:p>
        </w:tc>
        <w:tc>
          <w:tcPr>
            <w:tcW w:w="1060" w:type="dxa"/>
          </w:tcPr>
          <w:p w:rsidR="00F119D6" w:rsidRDefault="00877B6F">
            <w:pPr>
              <w:pStyle w:val="TableParagraph"/>
              <w:spacing w:before="68"/>
              <w:ind w:left="152"/>
              <w:rPr>
                <w:sz w:val="24"/>
              </w:rPr>
            </w:pPr>
            <w:r>
              <w:rPr>
                <w:sz w:val="24"/>
              </w:rPr>
              <w:t>1</w:t>
            </w:r>
          </w:p>
        </w:tc>
        <w:tc>
          <w:tcPr>
            <w:tcW w:w="1060" w:type="dxa"/>
          </w:tcPr>
          <w:p w:rsidR="00F119D6" w:rsidRDefault="00877B6F">
            <w:pPr>
              <w:pStyle w:val="TableParagraph"/>
              <w:spacing w:before="68"/>
              <w:ind w:left="153"/>
              <w:rPr>
                <w:sz w:val="24"/>
              </w:rPr>
            </w:pPr>
            <w:r>
              <w:rPr>
                <w:sz w:val="24"/>
              </w:rPr>
              <w:t>1</w:t>
            </w:r>
          </w:p>
        </w:tc>
        <w:tc>
          <w:tcPr>
            <w:tcW w:w="1069" w:type="dxa"/>
          </w:tcPr>
          <w:p w:rsidR="00F119D6" w:rsidRDefault="00877B6F">
            <w:pPr>
              <w:pStyle w:val="TableParagraph"/>
              <w:spacing w:before="68"/>
              <w:ind w:left="152"/>
              <w:rPr>
                <w:sz w:val="24"/>
              </w:rPr>
            </w:pPr>
            <w:r>
              <w:rPr>
                <w:sz w:val="24"/>
              </w:rPr>
              <w:t>1</w:t>
            </w:r>
          </w:p>
        </w:tc>
      </w:tr>
      <w:tr w:rsidR="00F119D6">
        <w:trPr>
          <w:trHeight w:val="427"/>
        </w:trPr>
        <w:tc>
          <w:tcPr>
            <w:tcW w:w="2482" w:type="dxa"/>
            <w:vMerge/>
            <w:tcBorders>
              <w:top w:val="nil"/>
            </w:tcBorders>
          </w:tcPr>
          <w:p w:rsidR="00F119D6" w:rsidRDefault="00F119D6">
            <w:pPr>
              <w:rPr>
                <w:sz w:val="2"/>
                <w:szCs w:val="2"/>
              </w:rPr>
            </w:pPr>
          </w:p>
        </w:tc>
        <w:tc>
          <w:tcPr>
            <w:tcW w:w="2292" w:type="dxa"/>
          </w:tcPr>
          <w:p w:rsidR="00F119D6" w:rsidRDefault="00877B6F">
            <w:pPr>
              <w:pStyle w:val="TableParagraph"/>
              <w:rPr>
                <w:sz w:val="24"/>
              </w:rPr>
            </w:pPr>
            <w:r>
              <w:rPr>
                <w:sz w:val="24"/>
              </w:rPr>
              <w:t>Биология</w:t>
            </w:r>
          </w:p>
        </w:tc>
        <w:tc>
          <w:tcPr>
            <w:tcW w:w="1168" w:type="dxa"/>
          </w:tcPr>
          <w:p w:rsidR="00F119D6" w:rsidRDefault="00877B6F">
            <w:pPr>
              <w:pStyle w:val="TableParagraph"/>
              <w:ind w:left="149"/>
              <w:rPr>
                <w:sz w:val="24"/>
              </w:rPr>
            </w:pPr>
            <w:r>
              <w:rPr>
                <w:sz w:val="24"/>
              </w:rPr>
              <w:t>Б</w:t>
            </w:r>
          </w:p>
        </w:tc>
        <w:tc>
          <w:tcPr>
            <w:tcW w:w="1068" w:type="dxa"/>
          </w:tcPr>
          <w:p w:rsidR="00F119D6" w:rsidRDefault="00877B6F">
            <w:pPr>
              <w:pStyle w:val="TableParagraph"/>
              <w:ind w:left="149"/>
              <w:rPr>
                <w:sz w:val="24"/>
              </w:rPr>
            </w:pPr>
            <w:r>
              <w:rPr>
                <w:sz w:val="24"/>
              </w:rPr>
              <w:t>1</w:t>
            </w:r>
          </w:p>
        </w:tc>
        <w:tc>
          <w:tcPr>
            <w:tcW w:w="1060" w:type="dxa"/>
          </w:tcPr>
          <w:p w:rsidR="00F119D6" w:rsidRDefault="00877B6F">
            <w:pPr>
              <w:pStyle w:val="TableParagraph"/>
              <w:ind w:left="152"/>
              <w:rPr>
                <w:sz w:val="24"/>
              </w:rPr>
            </w:pPr>
            <w:r>
              <w:rPr>
                <w:sz w:val="24"/>
              </w:rPr>
              <w:t>1</w:t>
            </w:r>
          </w:p>
        </w:tc>
        <w:tc>
          <w:tcPr>
            <w:tcW w:w="1060" w:type="dxa"/>
          </w:tcPr>
          <w:p w:rsidR="00F119D6" w:rsidRDefault="00877B6F">
            <w:pPr>
              <w:pStyle w:val="TableParagraph"/>
              <w:ind w:left="153"/>
              <w:rPr>
                <w:sz w:val="24"/>
              </w:rPr>
            </w:pPr>
            <w:r>
              <w:rPr>
                <w:sz w:val="24"/>
              </w:rPr>
              <w:t>1</w:t>
            </w:r>
          </w:p>
        </w:tc>
        <w:tc>
          <w:tcPr>
            <w:tcW w:w="1069" w:type="dxa"/>
          </w:tcPr>
          <w:p w:rsidR="00F119D6" w:rsidRDefault="00877B6F">
            <w:pPr>
              <w:pStyle w:val="TableParagraph"/>
              <w:ind w:left="152"/>
              <w:rPr>
                <w:sz w:val="24"/>
              </w:rPr>
            </w:pPr>
            <w:r>
              <w:rPr>
                <w:sz w:val="24"/>
              </w:rPr>
              <w:t>1</w:t>
            </w:r>
          </w:p>
        </w:tc>
      </w:tr>
      <w:tr w:rsidR="00F119D6">
        <w:trPr>
          <w:trHeight w:val="424"/>
        </w:trPr>
        <w:tc>
          <w:tcPr>
            <w:tcW w:w="2482" w:type="dxa"/>
            <w:vMerge w:val="restart"/>
          </w:tcPr>
          <w:p w:rsidR="00F119D6" w:rsidRDefault="00877B6F">
            <w:pPr>
              <w:pStyle w:val="TableParagraph"/>
              <w:ind w:left="150" w:right="363"/>
              <w:rPr>
                <w:sz w:val="24"/>
              </w:rPr>
            </w:pPr>
            <w:r>
              <w:rPr>
                <w:sz w:val="24"/>
              </w:rPr>
              <w:t>Общественн</w:t>
            </w:r>
            <w:proofErr w:type="gramStart"/>
            <w:r>
              <w:rPr>
                <w:sz w:val="24"/>
              </w:rPr>
              <w:t>о-</w:t>
            </w:r>
            <w:proofErr w:type="gramEnd"/>
            <w:r>
              <w:rPr>
                <w:sz w:val="24"/>
              </w:rPr>
              <w:t xml:space="preserve"> научные предметы</w:t>
            </w:r>
          </w:p>
        </w:tc>
        <w:tc>
          <w:tcPr>
            <w:tcW w:w="2292" w:type="dxa"/>
          </w:tcPr>
          <w:p w:rsidR="00F119D6" w:rsidRDefault="00877B6F">
            <w:pPr>
              <w:pStyle w:val="TableParagraph"/>
              <w:rPr>
                <w:sz w:val="24"/>
              </w:rPr>
            </w:pPr>
            <w:r>
              <w:rPr>
                <w:sz w:val="24"/>
              </w:rPr>
              <w:t>История</w:t>
            </w:r>
          </w:p>
        </w:tc>
        <w:tc>
          <w:tcPr>
            <w:tcW w:w="1168" w:type="dxa"/>
          </w:tcPr>
          <w:p w:rsidR="00F119D6" w:rsidRDefault="00877B6F">
            <w:pPr>
              <w:pStyle w:val="TableParagraph"/>
              <w:ind w:left="149"/>
              <w:rPr>
                <w:sz w:val="24"/>
              </w:rPr>
            </w:pPr>
            <w:r>
              <w:rPr>
                <w:sz w:val="24"/>
              </w:rPr>
              <w:t>У</w:t>
            </w:r>
          </w:p>
        </w:tc>
        <w:tc>
          <w:tcPr>
            <w:tcW w:w="1068" w:type="dxa"/>
          </w:tcPr>
          <w:p w:rsidR="00F119D6" w:rsidRDefault="00877B6F">
            <w:pPr>
              <w:pStyle w:val="TableParagraph"/>
              <w:ind w:left="149"/>
              <w:rPr>
                <w:sz w:val="24"/>
              </w:rPr>
            </w:pPr>
            <w:r>
              <w:rPr>
                <w:sz w:val="24"/>
              </w:rPr>
              <w:t>4</w:t>
            </w:r>
          </w:p>
        </w:tc>
        <w:tc>
          <w:tcPr>
            <w:tcW w:w="1060" w:type="dxa"/>
          </w:tcPr>
          <w:p w:rsidR="00F119D6" w:rsidRDefault="00877B6F">
            <w:pPr>
              <w:pStyle w:val="TableParagraph"/>
              <w:ind w:left="152"/>
              <w:rPr>
                <w:sz w:val="24"/>
              </w:rPr>
            </w:pPr>
            <w:r>
              <w:rPr>
                <w:sz w:val="24"/>
              </w:rPr>
              <w:t>4</w:t>
            </w:r>
          </w:p>
        </w:tc>
        <w:tc>
          <w:tcPr>
            <w:tcW w:w="1060" w:type="dxa"/>
          </w:tcPr>
          <w:p w:rsidR="00F119D6" w:rsidRDefault="00877B6F">
            <w:pPr>
              <w:pStyle w:val="TableParagraph"/>
              <w:ind w:left="153"/>
              <w:rPr>
                <w:sz w:val="24"/>
              </w:rPr>
            </w:pPr>
            <w:r>
              <w:rPr>
                <w:sz w:val="24"/>
              </w:rPr>
              <w:t>4</w:t>
            </w:r>
          </w:p>
        </w:tc>
        <w:tc>
          <w:tcPr>
            <w:tcW w:w="1069" w:type="dxa"/>
          </w:tcPr>
          <w:p w:rsidR="00F119D6" w:rsidRDefault="00877B6F">
            <w:pPr>
              <w:pStyle w:val="TableParagraph"/>
              <w:ind w:left="152"/>
              <w:rPr>
                <w:sz w:val="24"/>
              </w:rPr>
            </w:pPr>
            <w:r>
              <w:rPr>
                <w:sz w:val="24"/>
              </w:rPr>
              <w:t>4</w:t>
            </w:r>
          </w:p>
        </w:tc>
      </w:tr>
      <w:tr w:rsidR="00F119D6">
        <w:trPr>
          <w:trHeight w:val="426"/>
        </w:trPr>
        <w:tc>
          <w:tcPr>
            <w:tcW w:w="2482" w:type="dxa"/>
            <w:vMerge/>
            <w:tcBorders>
              <w:top w:val="nil"/>
            </w:tcBorders>
          </w:tcPr>
          <w:p w:rsidR="00F119D6" w:rsidRDefault="00F119D6">
            <w:pPr>
              <w:rPr>
                <w:sz w:val="2"/>
                <w:szCs w:val="2"/>
              </w:rPr>
            </w:pPr>
          </w:p>
        </w:tc>
        <w:tc>
          <w:tcPr>
            <w:tcW w:w="2292" w:type="dxa"/>
          </w:tcPr>
          <w:p w:rsidR="00F119D6" w:rsidRDefault="00877B6F">
            <w:pPr>
              <w:pStyle w:val="TableParagraph"/>
              <w:spacing w:before="68"/>
              <w:rPr>
                <w:sz w:val="24"/>
              </w:rPr>
            </w:pPr>
            <w:r>
              <w:rPr>
                <w:sz w:val="24"/>
              </w:rPr>
              <w:t>Обществознание</w:t>
            </w:r>
          </w:p>
        </w:tc>
        <w:tc>
          <w:tcPr>
            <w:tcW w:w="1168" w:type="dxa"/>
          </w:tcPr>
          <w:p w:rsidR="00F119D6" w:rsidRDefault="00877B6F">
            <w:pPr>
              <w:pStyle w:val="TableParagraph"/>
              <w:spacing w:before="68"/>
              <w:ind w:left="149"/>
              <w:rPr>
                <w:sz w:val="24"/>
              </w:rPr>
            </w:pPr>
            <w:r>
              <w:rPr>
                <w:sz w:val="24"/>
              </w:rPr>
              <w:t>Б</w:t>
            </w:r>
          </w:p>
        </w:tc>
        <w:tc>
          <w:tcPr>
            <w:tcW w:w="1068" w:type="dxa"/>
          </w:tcPr>
          <w:p w:rsidR="00F119D6" w:rsidRDefault="00877B6F">
            <w:pPr>
              <w:pStyle w:val="TableParagraph"/>
              <w:spacing w:before="68"/>
              <w:ind w:left="149"/>
              <w:rPr>
                <w:sz w:val="24"/>
              </w:rPr>
            </w:pPr>
            <w:r>
              <w:rPr>
                <w:sz w:val="24"/>
              </w:rPr>
              <w:t>2</w:t>
            </w:r>
          </w:p>
        </w:tc>
        <w:tc>
          <w:tcPr>
            <w:tcW w:w="1060" w:type="dxa"/>
          </w:tcPr>
          <w:p w:rsidR="00F119D6" w:rsidRDefault="00877B6F">
            <w:pPr>
              <w:pStyle w:val="TableParagraph"/>
              <w:spacing w:before="68"/>
              <w:ind w:left="152"/>
              <w:rPr>
                <w:sz w:val="24"/>
              </w:rPr>
            </w:pPr>
            <w:r>
              <w:rPr>
                <w:sz w:val="24"/>
              </w:rPr>
              <w:t>2</w:t>
            </w:r>
          </w:p>
        </w:tc>
        <w:tc>
          <w:tcPr>
            <w:tcW w:w="1060" w:type="dxa"/>
          </w:tcPr>
          <w:p w:rsidR="00F119D6" w:rsidRDefault="00877B6F">
            <w:pPr>
              <w:pStyle w:val="TableParagraph"/>
              <w:spacing w:before="68"/>
              <w:ind w:left="153"/>
              <w:rPr>
                <w:sz w:val="24"/>
              </w:rPr>
            </w:pPr>
            <w:r>
              <w:rPr>
                <w:sz w:val="24"/>
              </w:rPr>
              <w:t>2</w:t>
            </w:r>
          </w:p>
        </w:tc>
        <w:tc>
          <w:tcPr>
            <w:tcW w:w="1069" w:type="dxa"/>
          </w:tcPr>
          <w:p w:rsidR="00F119D6" w:rsidRDefault="00877B6F">
            <w:pPr>
              <w:pStyle w:val="TableParagraph"/>
              <w:spacing w:before="68"/>
              <w:ind w:left="152"/>
              <w:rPr>
                <w:sz w:val="24"/>
              </w:rPr>
            </w:pPr>
            <w:r>
              <w:rPr>
                <w:sz w:val="24"/>
              </w:rPr>
              <w:t>2</w:t>
            </w:r>
          </w:p>
        </w:tc>
      </w:tr>
      <w:tr w:rsidR="00F119D6">
        <w:trPr>
          <w:trHeight w:val="426"/>
        </w:trPr>
        <w:tc>
          <w:tcPr>
            <w:tcW w:w="2482" w:type="dxa"/>
            <w:vMerge/>
            <w:tcBorders>
              <w:top w:val="nil"/>
            </w:tcBorders>
          </w:tcPr>
          <w:p w:rsidR="00F119D6" w:rsidRDefault="00F119D6">
            <w:pPr>
              <w:rPr>
                <w:sz w:val="2"/>
                <w:szCs w:val="2"/>
              </w:rPr>
            </w:pPr>
          </w:p>
        </w:tc>
        <w:tc>
          <w:tcPr>
            <w:tcW w:w="2292" w:type="dxa"/>
          </w:tcPr>
          <w:p w:rsidR="00F119D6" w:rsidRDefault="00877B6F">
            <w:pPr>
              <w:pStyle w:val="TableParagraph"/>
              <w:spacing w:before="68"/>
              <w:rPr>
                <w:sz w:val="24"/>
              </w:rPr>
            </w:pPr>
            <w:r>
              <w:rPr>
                <w:sz w:val="24"/>
              </w:rPr>
              <w:t>География</w:t>
            </w:r>
          </w:p>
        </w:tc>
        <w:tc>
          <w:tcPr>
            <w:tcW w:w="1168" w:type="dxa"/>
          </w:tcPr>
          <w:p w:rsidR="00F119D6" w:rsidRDefault="00877B6F">
            <w:pPr>
              <w:pStyle w:val="TableParagraph"/>
              <w:spacing w:before="68"/>
              <w:ind w:left="149"/>
              <w:rPr>
                <w:sz w:val="24"/>
              </w:rPr>
            </w:pPr>
            <w:r>
              <w:rPr>
                <w:sz w:val="24"/>
              </w:rPr>
              <w:t>Б</w:t>
            </w:r>
          </w:p>
        </w:tc>
        <w:tc>
          <w:tcPr>
            <w:tcW w:w="1068" w:type="dxa"/>
          </w:tcPr>
          <w:p w:rsidR="00F119D6" w:rsidRDefault="00877B6F">
            <w:pPr>
              <w:pStyle w:val="TableParagraph"/>
              <w:spacing w:before="68"/>
              <w:ind w:left="149"/>
              <w:rPr>
                <w:sz w:val="24"/>
              </w:rPr>
            </w:pPr>
            <w:r>
              <w:rPr>
                <w:sz w:val="24"/>
              </w:rPr>
              <w:t>1</w:t>
            </w:r>
          </w:p>
        </w:tc>
        <w:tc>
          <w:tcPr>
            <w:tcW w:w="1060" w:type="dxa"/>
          </w:tcPr>
          <w:p w:rsidR="00F119D6" w:rsidRDefault="00877B6F">
            <w:pPr>
              <w:pStyle w:val="TableParagraph"/>
              <w:spacing w:before="68"/>
              <w:ind w:left="152"/>
              <w:rPr>
                <w:sz w:val="24"/>
              </w:rPr>
            </w:pPr>
            <w:r>
              <w:rPr>
                <w:sz w:val="24"/>
              </w:rPr>
              <w:t>1</w:t>
            </w:r>
          </w:p>
        </w:tc>
        <w:tc>
          <w:tcPr>
            <w:tcW w:w="1060" w:type="dxa"/>
          </w:tcPr>
          <w:p w:rsidR="00F119D6" w:rsidRDefault="00877B6F">
            <w:pPr>
              <w:pStyle w:val="TableParagraph"/>
              <w:spacing w:before="68"/>
              <w:ind w:left="153"/>
              <w:rPr>
                <w:sz w:val="24"/>
              </w:rPr>
            </w:pPr>
            <w:r>
              <w:rPr>
                <w:sz w:val="24"/>
              </w:rPr>
              <w:t>1</w:t>
            </w:r>
          </w:p>
        </w:tc>
        <w:tc>
          <w:tcPr>
            <w:tcW w:w="1069" w:type="dxa"/>
          </w:tcPr>
          <w:p w:rsidR="00F119D6" w:rsidRDefault="00877B6F">
            <w:pPr>
              <w:pStyle w:val="TableParagraph"/>
              <w:spacing w:before="68"/>
              <w:ind w:left="152"/>
              <w:rPr>
                <w:sz w:val="24"/>
              </w:rPr>
            </w:pPr>
            <w:r>
              <w:rPr>
                <w:sz w:val="24"/>
              </w:rPr>
              <w:t>1</w:t>
            </w:r>
          </w:p>
        </w:tc>
      </w:tr>
      <w:tr w:rsidR="00F119D6">
        <w:trPr>
          <w:trHeight w:val="702"/>
        </w:trPr>
        <w:tc>
          <w:tcPr>
            <w:tcW w:w="2482" w:type="dxa"/>
            <w:vMerge w:val="restart"/>
          </w:tcPr>
          <w:p w:rsidR="00F119D6" w:rsidRDefault="00877B6F">
            <w:pPr>
              <w:pStyle w:val="TableParagraph"/>
              <w:tabs>
                <w:tab w:val="left" w:pos="1577"/>
              </w:tabs>
              <w:ind w:left="150" w:right="137"/>
              <w:rPr>
                <w:sz w:val="24"/>
              </w:rPr>
            </w:pPr>
            <w:r>
              <w:rPr>
                <w:sz w:val="24"/>
              </w:rPr>
              <w:t>Физическая культура,</w:t>
            </w:r>
            <w:r>
              <w:rPr>
                <w:sz w:val="24"/>
              </w:rPr>
              <w:tab/>
            </w:r>
            <w:r>
              <w:rPr>
                <w:spacing w:val="-4"/>
                <w:sz w:val="24"/>
              </w:rPr>
              <w:t xml:space="preserve">основы </w:t>
            </w:r>
            <w:r>
              <w:rPr>
                <w:sz w:val="24"/>
              </w:rPr>
              <w:t>безопасности</w:t>
            </w:r>
          </w:p>
          <w:p w:rsidR="00F119D6" w:rsidRDefault="00877B6F">
            <w:pPr>
              <w:pStyle w:val="TableParagraph"/>
              <w:spacing w:before="0"/>
              <w:ind w:left="150"/>
              <w:rPr>
                <w:sz w:val="24"/>
              </w:rPr>
            </w:pPr>
            <w:r>
              <w:rPr>
                <w:sz w:val="24"/>
              </w:rPr>
              <w:t>жизнедеятельности</w:t>
            </w:r>
          </w:p>
        </w:tc>
        <w:tc>
          <w:tcPr>
            <w:tcW w:w="2292" w:type="dxa"/>
          </w:tcPr>
          <w:p w:rsidR="00F119D6" w:rsidRDefault="00877B6F">
            <w:pPr>
              <w:pStyle w:val="TableParagraph"/>
              <w:ind w:right="900"/>
              <w:rPr>
                <w:sz w:val="24"/>
              </w:rPr>
            </w:pPr>
            <w:r>
              <w:rPr>
                <w:sz w:val="24"/>
              </w:rPr>
              <w:t>Физическая культура</w:t>
            </w:r>
          </w:p>
        </w:tc>
        <w:tc>
          <w:tcPr>
            <w:tcW w:w="1168" w:type="dxa"/>
          </w:tcPr>
          <w:p w:rsidR="00F119D6" w:rsidRDefault="00877B6F">
            <w:pPr>
              <w:pStyle w:val="TableParagraph"/>
              <w:ind w:left="149"/>
              <w:rPr>
                <w:sz w:val="24"/>
              </w:rPr>
            </w:pPr>
            <w:r>
              <w:rPr>
                <w:sz w:val="24"/>
              </w:rPr>
              <w:t>Б</w:t>
            </w:r>
          </w:p>
        </w:tc>
        <w:tc>
          <w:tcPr>
            <w:tcW w:w="1068" w:type="dxa"/>
          </w:tcPr>
          <w:p w:rsidR="00F119D6" w:rsidRDefault="00877B6F">
            <w:pPr>
              <w:pStyle w:val="TableParagraph"/>
              <w:ind w:left="149"/>
              <w:rPr>
                <w:sz w:val="24"/>
              </w:rPr>
            </w:pPr>
            <w:r>
              <w:rPr>
                <w:sz w:val="24"/>
              </w:rPr>
              <w:t>2</w:t>
            </w:r>
          </w:p>
        </w:tc>
        <w:tc>
          <w:tcPr>
            <w:tcW w:w="1060" w:type="dxa"/>
          </w:tcPr>
          <w:p w:rsidR="00F119D6" w:rsidRDefault="00877B6F">
            <w:pPr>
              <w:pStyle w:val="TableParagraph"/>
              <w:ind w:left="152"/>
              <w:rPr>
                <w:sz w:val="24"/>
              </w:rPr>
            </w:pPr>
            <w:r>
              <w:rPr>
                <w:sz w:val="24"/>
              </w:rPr>
              <w:t>2</w:t>
            </w:r>
          </w:p>
        </w:tc>
        <w:tc>
          <w:tcPr>
            <w:tcW w:w="1060" w:type="dxa"/>
          </w:tcPr>
          <w:p w:rsidR="00F119D6" w:rsidRDefault="00877B6F">
            <w:pPr>
              <w:pStyle w:val="TableParagraph"/>
              <w:ind w:left="153"/>
              <w:rPr>
                <w:sz w:val="24"/>
              </w:rPr>
            </w:pPr>
            <w:r>
              <w:rPr>
                <w:sz w:val="24"/>
              </w:rPr>
              <w:t>2</w:t>
            </w:r>
          </w:p>
        </w:tc>
        <w:tc>
          <w:tcPr>
            <w:tcW w:w="1069" w:type="dxa"/>
          </w:tcPr>
          <w:p w:rsidR="00F119D6" w:rsidRDefault="00877B6F">
            <w:pPr>
              <w:pStyle w:val="TableParagraph"/>
              <w:ind w:left="152"/>
              <w:rPr>
                <w:sz w:val="24"/>
              </w:rPr>
            </w:pPr>
            <w:r>
              <w:rPr>
                <w:sz w:val="24"/>
              </w:rPr>
              <w:t>2</w:t>
            </w:r>
          </w:p>
        </w:tc>
      </w:tr>
      <w:tr w:rsidR="00F119D6">
        <w:trPr>
          <w:trHeight w:val="976"/>
        </w:trPr>
        <w:tc>
          <w:tcPr>
            <w:tcW w:w="2482" w:type="dxa"/>
            <w:vMerge/>
            <w:tcBorders>
              <w:top w:val="nil"/>
            </w:tcBorders>
          </w:tcPr>
          <w:p w:rsidR="00F119D6" w:rsidRDefault="00F119D6">
            <w:pPr>
              <w:rPr>
                <w:sz w:val="2"/>
                <w:szCs w:val="2"/>
              </w:rPr>
            </w:pPr>
          </w:p>
        </w:tc>
        <w:tc>
          <w:tcPr>
            <w:tcW w:w="2292" w:type="dxa"/>
          </w:tcPr>
          <w:p w:rsidR="00F119D6" w:rsidRDefault="00877B6F">
            <w:pPr>
              <w:pStyle w:val="TableParagraph"/>
              <w:rPr>
                <w:sz w:val="24"/>
              </w:rPr>
            </w:pPr>
            <w:r>
              <w:rPr>
                <w:sz w:val="24"/>
              </w:rPr>
              <w:t>Основы</w:t>
            </w:r>
          </w:p>
          <w:p w:rsidR="00F119D6" w:rsidRDefault="00877B6F">
            <w:pPr>
              <w:pStyle w:val="TableParagraph"/>
              <w:spacing w:before="0"/>
              <w:rPr>
                <w:sz w:val="24"/>
              </w:rPr>
            </w:pPr>
            <w:r>
              <w:rPr>
                <w:sz w:val="24"/>
              </w:rPr>
              <w:t>безопасности</w:t>
            </w:r>
          </w:p>
          <w:p w:rsidR="00F119D6" w:rsidRDefault="00877B6F">
            <w:pPr>
              <w:pStyle w:val="TableParagraph"/>
              <w:spacing w:before="0"/>
              <w:rPr>
                <w:sz w:val="24"/>
              </w:rPr>
            </w:pPr>
            <w:r>
              <w:rPr>
                <w:sz w:val="24"/>
              </w:rPr>
              <w:t>жизнедеятельности</w:t>
            </w:r>
          </w:p>
        </w:tc>
        <w:tc>
          <w:tcPr>
            <w:tcW w:w="1168" w:type="dxa"/>
          </w:tcPr>
          <w:p w:rsidR="00F119D6" w:rsidRDefault="00877B6F">
            <w:pPr>
              <w:pStyle w:val="TableParagraph"/>
              <w:ind w:left="149"/>
              <w:rPr>
                <w:sz w:val="24"/>
              </w:rPr>
            </w:pPr>
            <w:r>
              <w:rPr>
                <w:sz w:val="24"/>
              </w:rPr>
              <w:t>Б</w:t>
            </w:r>
          </w:p>
        </w:tc>
        <w:tc>
          <w:tcPr>
            <w:tcW w:w="1068" w:type="dxa"/>
          </w:tcPr>
          <w:p w:rsidR="00F119D6" w:rsidRDefault="00877B6F">
            <w:pPr>
              <w:pStyle w:val="TableParagraph"/>
              <w:ind w:left="149"/>
              <w:rPr>
                <w:sz w:val="24"/>
              </w:rPr>
            </w:pPr>
            <w:r>
              <w:rPr>
                <w:sz w:val="24"/>
              </w:rPr>
              <w:t>1</w:t>
            </w:r>
          </w:p>
        </w:tc>
        <w:tc>
          <w:tcPr>
            <w:tcW w:w="1060" w:type="dxa"/>
          </w:tcPr>
          <w:p w:rsidR="00F119D6" w:rsidRDefault="00877B6F">
            <w:pPr>
              <w:pStyle w:val="TableParagraph"/>
              <w:ind w:left="152"/>
              <w:rPr>
                <w:sz w:val="24"/>
              </w:rPr>
            </w:pPr>
            <w:r>
              <w:rPr>
                <w:sz w:val="24"/>
              </w:rPr>
              <w:t>1</w:t>
            </w:r>
          </w:p>
        </w:tc>
        <w:tc>
          <w:tcPr>
            <w:tcW w:w="1060" w:type="dxa"/>
          </w:tcPr>
          <w:p w:rsidR="00F119D6" w:rsidRDefault="00877B6F">
            <w:pPr>
              <w:pStyle w:val="TableParagraph"/>
              <w:ind w:left="153"/>
              <w:rPr>
                <w:sz w:val="24"/>
              </w:rPr>
            </w:pPr>
            <w:r>
              <w:rPr>
                <w:sz w:val="24"/>
              </w:rPr>
              <w:t>1</w:t>
            </w:r>
          </w:p>
        </w:tc>
        <w:tc>
          <w:tcPr>
            <w:tcW w:w="1069" w:type="dxa"/>
          </w:tcPr>
          <w:p w:rsidR="00F119D6" w:rsidRDefault="00877B6F">
            <w:pPr>
              <w:pStyle w:val="TableParagraph"/>
              <w:ind w:left="152"/>
              <w:rPr>
                <w:sz w:val="24"/>
              </w:rPr>
            </w:pPr>
            <w:r>
              <w:rPr>
                <w:sz w:val="24"/>
              </w:rPr>
              <w:t>1</w:t>
            </w:r>
          </w:p>
        </w:tc>
      </w:tr>
      <w:tr w:rsidR="00F119D6">
        <w:trPr>
          <w:trHeight w:val="702"/>
        </w:trPr>
        <w:tc>
          <w:tcPr>
            <w:tcW w:w="2482" w:type="dxa"/>
          </w:tcPr>
          <w:p w:rsidR="00F119D6" w:rsidRDefault="00F119D6">
            <w:pPr>
              <w:pStyle w:val="TableParagraph"/>
              <w:spacing w:before="0"/>
              <w:ind w:left="0"/>
              <w:rPr>
                <w:sz w:val="24"/>
              </w:rPr>
            </w:pPr>
          </w:p>
        </w:tc>
        <w:tc>
          <w:tcPr>
            <w:tcW w:w="2292" w:type="dxa"/>
          </w:tcPr>
          <w:p w:rsidR="00F119D6" w:rsidRDefault="00877B6F">
            <w:pPr>
              <w:pStyle w:val="TableParagraph"/>
              <w:spacing w:before="68"/>
              <w:ind w:right="318"/>
              <w:rPr>
                <w:sz w:val="24"/>
              </w:rPr>
            </w:pPr>
            <w:proofErr w:type="gramStart"/>
            <w:r>
              <w:rPr>
                <w:sz w:val="24"/>
              </w:rPr>
              <w:t>Индивидуальный проект</w:t>
            </w:r>
            <w:proofErr w:type="gramEnd"/>
          </w:p>
        </w:tc>
        <w:tc>
          <w:tcPr>
            <w:tcW w:w="1168" w:type="dxa"/>
          </w:tcPr>
          <w:p w:rsidR="00F119D6" w:rsidRDefault="00F119D6">
            <w:pPr>
              <w:pStyle w:val="TableParagraph"/>
              <w:spacing w:before="0"/>
              <w:ind w:left="0"/>
              <w:rPr>
                <w:sz w:val="24"/>
              </w:rPr>
            </w:pPr>
          </w:p>
        </w:tc>
        <w:tc>
          <w:tcPr>
            <w:tcW w:w="1068" w:type="dxa"/>
          </w:tcPr>
          <w:p w:rsidR="00F119D6" w:rsidRDefault="00877B6F">
            <w:pPr>
              <w:pStyle w:val="TableParagraph"/>
              <w:spacing w:before="68"/>
              <w:ind w:left="149"/>
              <w:rPr>
                <w:sz w:val="24"/>
              </w:rPr>
            </w:pPr>
            <w:r>
              <w:rPr>
                <w:sz w:val="24"/>
              </w:rPr>
              <w:t>1</w:t>
            </w:r>
          </w:p>
        </w:tc>
        <w:tc>
          <w:tcPr>
            <w:tcW w:w="1060" w:type="dxa"/>
          </w:tcPr>
          <w:p w:rsidR="00F119D6" w:rsidRDefault="00F119D6">
            <w:pPr>
              <w:pStyle w:val="TableParagraph"/>
              <w:spacing w:before="0"/>
              <w:ind w:left="0"/>
              <w:rPr>
                <w:sz w:val="24"/>
              </w:rPr>
            </w:pPr>
          </w:p>
        </w:tc>
        <w:tc>
          <w:tcPr>
            <w:tcW w:w="1060" w:type="dxa"/>
          </w:tcPr>
          <w:p w:rsidR="00F119D6" w:rsidRDefault="00877B6F">
            <w:pPr>
              <w:pStyle w:val="TableParagraph"/>
              <w:spacing w:before="68"/>
              <w:ind w:left="153"/>
              <w:rPr>
                <w:sz w:val="24"/>
              </w:rPr>
            </w:pPr>
            <w:r>
              <w:rPr>
                <w:sz w:val="24"/>
              </w:rPr>
              <w:t>1</w:t>
            </w:r>
          </w:p>
        </w:tc>
        <w:tc>
          <w:tcPr>
            <w:tcW w:w="1069" w:type="dxa"/>
          </w:tcPr>
          <w:p w:rsidR="00F119D6" w:rsidRDefault="00F119D6">
            <w:pPr>
              <w:pStyle w:val="TableParagraph"/>
              <w:spacing w:before="0"/>
              <w:ind w:left="0"/>
              <w:rPr>
                <w:sz w:val="24"/>
              </w:rPr>
            </w:pPr>
          </w:p>
        </w:tc>
      </w:tr>
      <w:tr w:rsidR="00F119D6">
        <w:trPr>
          <w:trHeight w:val="426"/>
        </w:trPr>
        <w:tc>
          <w:tcPr>
            <w:tcW w:w="4774" w:type="dxa"/>
            <w:gridSpan w:val="2"/>
          </w:tcPr>
          <w:p w:rsidR="00F119D6" w:rsidRDefault="00877B6F">
            <w:pPr>
              <w:pStyle w:val="TableParagraph"/>
              <w:ind w:left="150"/>
              <w:rPr>
                <w:sz w:val="24"/>
              </w:rPr>
            </w:pPr>
            <w:r>
              <w:rPr>
                <w:sz w:val="24"/>
              </w:rPr>
              <w:t>ИТОГО</w:t>
            </w:r>
          </w:p>
        </w:tc>
        <w:tc>
          <w:tcPr>
            <w:tcW w:w="1168" w:type="dxa"/>
          </w:tcPr>
          <w:p w:rsidR="00F119D6" w:rsidRDefault="00F119D6">
            <w:pPr>
              <w:pStyle w:val="TableParagraph"/>
              <w:spacing w:before="0"/>
              <w:ind w:left="0"/>
              <w:rPr>
                <w:sz w:val="24"/>
              </w:rPr>
            </w:pPr>
          </w:p>
        </w:tc>
        <w:tc>
          <w:tcPr>
            <w:tcW w:w="1068" w:type="dxa"/>
          </w:tcPr>
          <w:p w:rsidR="00F119D6" w:rsidRDefault="00877B6F">
            <w:pPr>
              <w:pStyle w:val="TableParagraph"/>
              <w:ind w:left="149"/>
              <w:rPr>
                <w:sz w:val="24"/>
              </w:rPr>
            </w:pPr>
            <w:r>
              <w:rPr>
                <w:sz w:val="24"/>
              </w:rPr>
              <w:t>31</w:t>
            </w:r>
          </w:p>
        </w:tc>
        <w:tc>
          <w:tcPr>
            <w:tcW w:w="1060" w:type="dxa"/>
          </w:tcPr>
          <w:p w:rsidR="00F119D6" w:rsidRDefault="00877B6F">
            <w:pPr>
              <w:pStyle w:val="TableParagraph"/>
              <w:ind w:left="152"/>
              <w:rPr>
                <w:sz w:val="24"/>
              </w:rPr>
            </w:pPr>
            <w:r>
              <w:rPr>
                <w:sz w:val="24"/>
              </w:rPr>
              <w:t>30</w:t>
            </w:r>
          </w:p>
        </w:tc>
        <w:tc>
          <w:tcPr>
            <w:tcW w:w="1060" w:type="dxa"/>
          </w:tcPr>
          <w:p w:rsidR="00F119D6" w:rsidRDefault="00877B6F">
            <w:pPr>
              <w:pStyle w:val="TableParagraph"/>
              <w:ind w:left="153"/>
              <w:rPr>
                <w:sz w:val="24"/>
              </w:rPr>
            </w:pPr>
            <w:r>
              <w:rPr>
                <w:sz w:val="24"/>
              </w:rPr>
              <w:t>31</w:t>
            </w:r>
          </w:p>
        </w:tc>
        <w:tc>
          <w:tcPr>
            <w:tcW w:w="1069" w:type="dxa"/>
          </w:tcPr>
          <w:p w:rsidR="00F119D6" w:rsidRDefault="00877B6F">
            <w:pPr>
              <w:pStyle w:val="TableParagraph"/>
              <w:ind w:left="152"/>
              <w:rPr>
                <w:sz w:val="24"/>
              </w:rPr>
            </w:pPr>
            <w:r>
              <w:rPr>
                <w:sz w:val="24"/>
              </w:rPr>
              <w:t>30</w:t>
            </w:r>
          </w:p>
        </w:tc>
      </w:tr>
      <w:tr w:rsidR="00F119D6">
        <w:trPr>
          <w:trHeight w:val="700"/>
        </w:trPr>
        <w:tc>
          <w:tcPr>
            <w:tcW w:w="4774" w:type="dxa"/>
            <w:gridSpan w:val="2"/>
          </w:tcPr>
          <w:p w:rsidR="00F119D6" w:rsidRDefault="00877B6F">
            <w:pPr>
              <w:pStyle w:val="TableParagraph"/>
              <w:tabs>
                <w:tab w:val="left" w:pos="1352"/>
                <w:tab w:val="left" w:pos="3302"/>
              </w:tabs>
              <w:ind w:left="150" w:right="136"/>
              <w:rPr>
                <w:sz w:val="24"/>
              </w:rPr>
            </w:pPr>
            <w:r>
              <w:rPr>
                <w:sz w:val="24"/>
              </w:rPr>
              <w:t>Часть,</w:t>
            </w:r>
            <w:r>
              <w:rPr>
                <w:sz w:val="24"/>
              </w:rPr>
              <w:tab/>
              <w:t>формируемая</w:t>
            </w:r>
            <w:r>
              <w:rPr>
                <w:sz w:val="24"/>
              </w:rPr>
              <w:tab/>
            </w:r>
            <w:r>
              <w:rPr>
                <w:spacing w:val="-3"/>
                <w:sz w:val="24"/>
              </w:rPr>
              <w:t xml:space="preserve">участниками </w:t>
            </w:r>
            <w:r>
              <w:rPr>
                <w:sz w:val="24"/>
              </w:rPr>
              <w:t>образовательных отношений</w:t>
            </w:r>
          </w:p>
        </w:tc>
        <w:tc>
          <w:tcPr>
            <w:tcW w:w="1168" w:type="dxa"/>
          </w:tcPr>
          <w:p w:rsidR="00F119D6" w:rsidRDefault="00F119D6">
            <w:pPr>
              <w:pStyle w:val="TableParagraph"/>
              <w:spacing w:before="0"/>
              <w:ind w:left="0"/>
              <w:rPr>
                <w:sz w:val="24"/>
              </w:rPr>
            </w:pPr>
          </w:p>
        </w:tc>
        <w:tc>
          <w:tcPr>
            <w:tcW w:w="1068" w:type="dxa"/>
          </w:tcPr>
          <w:p w:rsidR="00F119D6" w:rsidRDefault="00877B6F">
            <w:pPr>
              <w:pStyle w:val="TableParagraph"/>
              <w:ind w:left="149"/>
              <w:rPr>
                <w:sz w:val="24"/>
              </w:rPr>
            </w:pPr>
            <w:r>
              <w:rPr>
                <w:sz w:val="24"/>
              </w:rPr>
              <w:t>3</w:t>
            </w:r>
          </w:p>
        </w:tc>
        <w:tc>
          <w:tcPr>
            <w:tcW w:w="1060" w:type="dxa"/>
          </w:tcPr>
          <w:p w:rsidR="00F119D6" w:rsidRDefault="00877B6F">
            <w:pPr>
              <w:pStyle w:val="TableParagraph"/>
              <w:ind w:left="152"/>
              <w:rPr>
                <w:sz w:val="24"/>
              </w:rPr>
            </w:pPr>
            <w:r>
              <w:rPr>
                <w:sz w:val="24"/>
              </w:rPr>
              <w:t>4</w:t>
            </w:r>
          </w:p>
        </w:tc>
        <w:tc>
          <w:tcPr>
            <w:tcW w:w="1060" w:type="dxa"/>
          </w:tcPr>
          <w:p w:rsidR="00F119D6" w:rsidRDefault="00877B6F">
            <w:pPr>
              <w:pStyle w:val="TableParagraph"/>
              <w:ind w:left="153"/>
              <w:rPr>
                <w:sz w:val="24"/>
              </w:rPr>
            </w:pPr>
            <w:r>
              <w:rPr>
                <w:sz w:val="24"/>
              </w:rPr>
              <w:t>6</w:t>
            </w:r>
          </w:p>
        </w:tc>
        <w:tc>
          <w:tcPr>
            <w:tcW w:w="1069" w:type="dxa"/>
          </w:tcPr>
          <w:p w:rsidR="00F119D6" w:rsidRDefault="00877B6F">
            <w:pPr>
              <w:pStyle w:val="TableParagraph"/>
              <w:ind w:left="152"/>
              <w:rPr>
                <w:sz w:val="24"/>
              </w:rPr>
            </w:pPr>
            <w:r>
              <w:rPr>
                <w:sz w:val="24"/>
              </w:rPr>
              <w:t>7</w:t>
            </w:r>
          </w:p>
        </w:tc>
      </w:tr>
      <w:tr w:rsidR="00F119D6">
        <w:trPr>
          <w:trHeight w:val="426"/>
        </w:trPr>
        <w:tc>
          <w:tcPr>
            <w:tcW w:w="4774" w:type="dxa"/>
            <w:gridSpan w:val="2"/>
          </w:tcPr>
          <w:p w:rsidR="00F119D6" w:rsidRDefault="00877B6F">
            <w:pPr>
              <w:pStyle w:val="TableParagraph"/>
              <w:spacing w:before="68"/>
              <w:ind w:left="150"/>
              <w:rPr>
                <w:sz w:val="24"/>
              </w:rPr>
            </w:pPr>
            <w:r>
              <w:rPr>
                <w:sz w:val="24"/>
              </w:rPr>
              <w:t>Учебные недели</w:t>
            </w:r>
          </w:p>
        </w:tc>
        <w:tc>
          <w:tcPr>
            <w:tcW w:w="1168" w:type="dxa"/>
          </w:tcPr>
          <w:p w:rsidR="00F119D6" w:rsidRDefault="00F119D6">
            <w:pPr>
              <w:pStyle w:val="TableParagraph"/>
              <w:spacing w:before="0"/>
              <w:ind w:left="0"/>
              <w:rPr>
                <w:sz w:val="24"/>
              </w:rPr>
            </w:pPr>
          </w:p>
        </w:tc>
        <w:tc>
          <w:tcPr>
            <w:tcW w:w="1068" w:type="dxa"/>
          </w:tcPr>
          <w:p w:rsidR="00F119D6" w:rsidRDefault="00877B6F">
            <w:pPr>
              <w:pStyle w:val="TableParagraph"/>
              <w:spacing w:before="68"/>
              <w:ind w:left="149"/>
              <w:rPr>
                <w:sz w:val="24"/>
              </w:rPr>
            </w:pPr>
            <w:r>
              <w:rPr>
                <w:sz w:val="24"/>
              </w:rPr>
              <w:t>34</w:t>
            </w:r>
          </w:p>
        </w:tc>
        <w:tc>
          <w:tcPr>
            <w:tcW w:w="1060" w:type="dxa"/>
          </w:tcPr>
          <w:p w:rsidR="00F119D6" w:rsidRDefault="00877B6F">
            <w:pPr>
              <w:pStyle w:val="TableParagraph"/>
              <w:spacing w:before="68"/>
              <w:ind w:left="152"/>
              <w:rPr>
                <w:sz w:val="24"/>
              </w:rPr>
            </w:pPr>
            <w:r>
              <w:rPr>
                <w:sz w:val="24"/>
              </w:rPr>
              <w:t>34</w:t>
            </w:r>
          </w:p>
        </w:tc>
        <w:tc>
          <w:tcPr>
            <w:tcW w:w="1060" w:type="dxa"/>
          </w:tcPr>
          <w:p w:rsidR="00F119D6" w:rsidRDefault="00877B6F">
            <w:pPr>
              <w:pStyle w:val="TableParagraph"/>
              <w:spacing w:before="68"/>
              <w:ind w:left="153"/>
              <w:rPr>
                <w:sz w:val="24"/>
              </w:rPr>
            </w:pPr>
            <w:r>
              <w:rPr>
                <w:sz w:val="24"/>
              </w:rPr>
              <w:t>34</w:t>
            </w:r>
          </w:p>
        </w:tc>
        <w:tc>
          <w:tcPr>
            <w:tcW w:w="1069" w:type="dxa"/>
          </w:tcPr>
          <w:p w:rsidR="00F119D6" w:rsidRDefault="00877B6F">
            <w:pPr>
              <w:pStyle w:val="TableParagraph"/>
              <w:spacing w:before="68"/>
              <w:ind w:left="152"/>
              <w:rPr>
                <w:sz w:val="24"/>
              </w:rPr>
            </w:pPr>
            <w:r>
              <w:rPr>
                <w:sz w:val="24"/>
              </w:rPr>
              <w:t>34</w:t>
            </w:r>
          </w:p>
        </w:tc>
      </w:tr>
      <w:tr w:rsidR="00F119D6">
        <w:trPr>
          <w:trHeight w:val="426"/>
        </w:trPr>
        <w:tc>
          <w:tcPr>
            <w:tcW w:w="4774" w:type="dxa"/>
            <w:gridSpan w:val="2"/>
          </w:tcPr>
          <w:p w:rsidR="00F119D6" w:rsidRDefault="00877B6F">
            <w:pPr>
              <w:pStyle w:val="TableParagraph"/>
              <w:spacing w:before="68"/>
              <w:ind w:left="150"/>
              <w:rPr>
                <w:sz w:val="24"/>
              </w:rPr>
            </w:pPr>
            <w:r>
              <w:rPr>
                <w:sz w:val="24"/>
              </w:rPr>
              <w:t>Всего часов</w:t>
            </w:r>
          </w:p>
        </w:tc>
        <w:tc>
          <w:tcPr>
            <w:tcW w:w="1168" w:type="dxa"/>
          </w:tcPr>
          <w:p w:rsidR="00F119D6" w:rsidRDefault="00F119D6">
            <w:pPr>
              <w:pStyle w:val="TableParagraph"/>
              <w:spacing w:before="0"/>
              <w:ind w:left="0"/>
              <w:rPr>
                <w:sz w:val="24"/>
              </w:rPr>
            </w:pPr>
          </w:p>
        </w:tc>
        <w:tc>
          <w:tcPr>
            <w:tcW w:w="1068" w:type="dxa"/>
          </w:tcPr>
          <w:p w:rsidR="00F119D6" w:rsidRDefault="00877B6F">
            <w:pPr>
              <w:pStyle w:val="TableParagraph"/>
              <w:spacing w:before="68"/>
              <w:ind w:left="149"/>
              <w:rPr>
                <w:sz w:val="24"/>
              </w:rPr>
            </w:pPr>
            <w:r>
              <w:rPr>
                <w:sz w:val="24"/>
              </w:rPr>
              <w:t>34</w:t>
            </w:r>
          </w:p>
        </w:tc>
        <w:tc>
          <w:tcPr>
            <w:tcW w:w="1060" w:type="dxa"/>
          </w:tcPr>
          <w:p w:rsidR="00F119D6" w:rsidRDefault="00877B6F">
            <w:pPr>
              <w:pStyle w:val="TableParagraph"/>
              <w:spacing w:before="68"/>
              <w:ind w:left="152"/>
              <w:rPr>
                <w:sz w:val="24"/>
              </w:rPr>
            </w:pPr>
            <w:r>
              <w:rPr>
                <w:sz w:val="24"/>
              </w:rPr>
              <w:t>34</w:t>
            </w:r>
          </w:p>
        </w:tc>
        <w:tc>
          <w:tcPr>
            <w:tcW w:w="1060" w:type="dxa"/>
          </w:tcPr>
          <w:p w:rsidR="00F119D6" w:rsidRDefault="00877B6F">
            <w:pPr>
              <w:pStyle w:val="TableParagraph"/>
              <w:spacing w:before="68"/>
              <w:ind w:left="153"/>
              <w:rPr>
                <w:sz w:val="24"/>
              </w:rPr>
            </w:pPr>
            <w:r>
              <w:rPr>
                <w:sz w:val="24"/>
              </w:rPr>
              <w:t>37</w:t>
            </w:r>
          </w:p>
        </w:tc>
        <w:tc>
          <w:tcPr>
            <w:tcW w:w="1069" w:type="dxa"/>
          </w:tcPr>
          <w:p w:rsidR="00F119D6" w:rsidRDefault="00877B6F">
            <w:pPr>
              <w:pStyle w:val="TableParagraph"/>
              <w:spacing w:before="68"/>
              <w:ind w:left="152"/>
              <w:rPr>
                <w:sz w:val="24"/>
              </w:rPr>
            </w:pPr>
            <w:r>
              <w:rPr>
                <w:sz w:val="24"/>
              </w:rPr>
              <w:t>37</w:t>
            </w:r>
          </w:p>
        </w:tc>
      </w:tr>
      <w:tr w:rsidR="00F119D6">
        <w:trPr>
          <w:trHeight w:val="979"/>
        </w:trPr>
        <w:tc>
          <w:tcPr>
            <w:tcW w:w="4774" w:type="dxa"/>
            <w:gridSpan w:val="2"/>
          </w:tcPr>
          <w:p w:rsidR="00F119D6" w:rsidRDefault="00877B6F">
            <w:pPr>
              <w:pStyle w:val="TableParagraph"/>
              <w:ind w:left="150" w:right="135"/>
              <w:jc w:val="both"/>
              <w:rPr>
                <w:sz w:val="24"/>
              </w:rPr>
            </w:pPr>
            <w:r>
              <w:rPr>
                <w:sz w:val="24"/>
              </w:rPr>
              <w:t>Максимально допустимая недельная нагрузка в соответствии с действующими санитарными правилами и нормами</w:t>
            </w:r>
          </w:p>
        </w:tc>
        <w:tc>
          <w:tcPr>
            <w:tcW w:w="1168" w:type="dxa"/>
          </w:tcPr>
          <w:p w:rsidR="00F119D6" w:rsidRDefault="00F119D6">
            <w:pPr>
              <w:pStyle w:val="TableParagraph"/>
              <w:spacing w:before="0"/>
              <w:ind w:left="0"/>
              <w:rPr>
                <w:sz w:val="24"/>
              </w:rPr>
            </w:pPr>
          </w:p>
        </w:tc>
        <w:tc>
          <w:tcPr>
            <w:tcW w:w="1068" w:type="dxa"/>
          </w:tcPr>
          <w:p w:rsidR="00F119D6" w:rsidRDefault="00877B6F">
            <w:pPr>
              <w:pStyle w:val="TableParagraph"/>
              <w:ind w:left="149"/>
              <w:rPr>
                <w:sz w:val="24"/>
              </w:rPr>
            </w:pPr>
            <w:r>
              <w:rPr>
                <w:sz w:val="24"/>
              </w:rPr>
              <w:t>34</w:t>
            </w:r>
          </w:p>
        </w:tc>
        <w:tc>
          <w:tcPr>
            <w:tcW w:w="1060" w:type="dxa"/>
          </w:tcPr>
          <w:p w:rsidR="00F119D6" w:rsidRDefault="00877B6F">
            <w:pPr>
              <w:pStyle w:val="TableParagraph"/>
              <w:ind w:left="152"/>
              <w:rPr>
                <w:sz w:val="24"/>
              </w:rPr>
            </w:pPr>
            <w:r>
              <w:rPr>
                <w:sz w:val="24"/>
              </w:rPr>
              <w:t>34</w:t>
            </w:r>
          </w:p>
        </w:tc>
        <w:tc>
          <w:tcPr>
            <w:tcW w:w="1060" w:type="dxa"/>
          </w:tcPr>
          <w:p w:rsidR="00F119D6" w:rsidRDefault="00877B6F">
            <w:pPr>
              <w:pStyle w:val="TableParagraph"/>
              <w:ind w:left="153"/>
              <w:rPr>
                <w:sz w:val="24"/>
              </w:rPr>
            </w:pPr>
            <w:r>
              <w:rPr>
                <w:sz w:val="24"/>
              </w:rPr>
              <w:t>37</w:t>
            </w:r>
          </w:p>
        </w:tc>
        <w:tc>
          <w:tcPr>
            <w:tcW w:w="1069" w:type="dxa"/>
          </w:tcPr>
          <w:p w:rsidR="00F119D6" w:rsidRDefault="00877B6F">
            <w:pPr>
              <w:pStyle w:val="TableParagraph"/>
              <w:ind w:left="152"/>
              <w:rPr>
                <w:sz w:val="24"/>
              </w:rPr>
            </w:pPr>
            <w:r>
              <w:rPr>
                <w:sz w:val="24"/>
              </w:rPr>
              <w:t>37</w:t>
            </w:r>
          </w:p>
        </w:tc>
      </w:tr>
      <w:tr w:rsidR="00F119D6">
        <w:trPr>
          <w:trHeight w:val="1530"/>
        </w:trPr>
        <w:tc>
          <w:tcPr>
            <w:tcW w:w="4774" w:type="dxa"/>
            <w:gridSpan w:val="2"/>
          </w:tcPr>
          <w:p w:rsidR="00F119D6" w:rsidRDefault="00877B6F">
            <w:pPr>
              <w:pStyle w:val="TableParagraph"/>
              <w:tabs>
                <w:tab w:val="left" w:pos="2225"/>
                <w:tab w:val="left" w:pos="3048"/>
              </w:tabs>
              <w:ind w:left="150" w:right="135"/>
              <w:jc w:val="both"/>
              <w:rPr>
                <w:sz w:val="24"/>
              </w:rPr>
            </w:pPr>
            <w:r>
              <w:rPr>
                <w:sz w:val="24"/>
              </w:rPr>
              <w:t xml:space="preserve">Общая допустимая нагрузка за период обучения в 10 - 11-х классах </w:t>
            </w:r>
            <w:r>
              <w:rPr>
                <w:spacing w:val="-11"/>
                <w:sz w:val="24"/>
              </w:rPr>
              <w:t xml:space="preserve">в </w:t>
            </w:r>
            <w:r>
              <w:rPr>
                <w:sz w:val="24"/>
              </w:rPr>
              <w:t>соответствии</w:t>
            </w:r>
            <w:r>
              <w:rPr>
                <w:sz w:val="24"/>
              </w:rPr>
              <w:tab/>
              <w:t>с</w:t>
            </w:r>
            <w:r>
              <w:rPr>
                <w:sz w:val="24"/>
              </w:rPr>
              <w:tab/>
            </w:r>
            <w:r>
              <w:rPr>
                <w:spacing w:val="-1"/>
                <w:sz w:val="24"/>
              </w:rPr>
              <w:t xml:space="preserve">действующими </w:t>
            </w:r>
            <w:r>
              <w:rPr>
                <w:sz w:val="24"/>
              </w:rPr>
              <w:t>санитарными правилами и нормами в часах,</w:t>
            </w:r>
            <w:r>
              <w:rPr>
                <w:spacing w:val="-1"/>
                <w:sz w:val="24"/>
              </w:rPr>
              <w:t xml:space="preserve"> </w:t>
            </w:r>
            <w:r>
              <w:rPr>
                <w:sz w:val="24"/>
              </w:rPr>
              <w:t>итого</w:t>
            </w:r>
          </w:p>
        </w:tc>
        <w:tc>
          <w:tcPr>
            <w:tcW w:w="1168" w:type="dxa"/>
          </w:tcPr>
          <w:p w:rsidR="00F119D6" w:rsidRDefault="00F119D6">
            <w:pPr>
              <w:pStyle w:val="TableParagraph"/>
              <w:spacing w:before="0"/>
              <w:ind w:left="0"/>
              <w:rPr>
                <w:sz w:val="24"/>
              </w:rPr>
            </w:pPr>
          </w:p>
        </w:tc>
        <w:tc>
          <w:tcPr>
            <w:tcW w:w="2128" w:type="dxa"/>
            <w:gridSpan w:val="2"/>
          </w:tcPr>
          <w:p w:rsidR="00F119D6" w:rsidRDefault="00877B6F">
            <w:pPr>
              <w:pStyle w:val="TableParagraph"/>
              <w:ind w:left="149"/>
              <w:rPr>
                <w:sz w:val="24"/>
              </w:rPr>
            </w:pPr>
            <w:r>
              <w:rPr>
                <w:sz w:val="24"/>
              </w:rPr>
              <w:t>2312</w:t>
            </w:r>
          </w:p>
        </w:tc>
        <w:tc>
          <w:tcPr>
            <w:tcW w:w="2129" w:type="dxa"/>
            <w:gridSpan w:val="2"/>
          </w:tcPr>
          <w:p w:rsidR="00F119D6" w:rsidRDefault="00877B6F">
            <w:pPr>
              <w:pStyle w:val="TableParagraph"/>
              <w:ind w:left="153"/>
              <w:rPr>
                <w:sz w:val="24"/>
              </w:rPr>
            </w:pPr>
            <w:r>
              <w:rPr>
                <w:sz w:val="24"/>
              </w:rPr>
              <w:t>2516</w:t>
            </w:r>
          </w:p>
        </w:tc>
      </w:tr>
    </w:tbl>
    <w:p w:rsidR="00F119D6" w:rsidRDefault="00877B6F">
      <w:pPr>
        <w:ind w:left="320"/>
        <w:jc w:val="both"/>
        <w:rPr>
          <w:b/>
          <w:i/>
          <w:sz w:val="24"/>
        </w:rPr>
      </w:pPr>
      <w:r>
        <w:rPr>
          <w:sz w:val="24"/>
        </w:rPr>
        <w:t>Учебный план составляется</w:t>
      </w:r>
      <w:r w:rsidR="00996C0C">
        <w:rPr>
          <w:sz w:val="24"/>
        </w:rPr>
        <w:t xml:space="preserve"> </w:t>
      </w:r>
      <w:r>
        <w:rPr>
          <w:sz w:val="24"/>
        </w:rPr>
        <w:t xml:space="preserve">на каждый учебный год </w:t>
      </w:r>
      <w:r>
        <w:rPr>
          <w:b/>
          <w:i/>
          <w:sz w:val="24"/>
        </w:rPr>
        <w:t>(Приложение 2)</w:t>
      </w:r>
    </w:p>
    <w:p w:rsidR="00F119D6" w:rsidRDefault="00F119D6">
      <w:pPr>
        <w:pStyle w:val="a3"/>
        <w:spacing w:before="5"/>
        <w:ind w:left="0"/>
        <w:jc w:val="left"/>
        <w:rPr>
          <w:b/>
          <w:i/>
        </w:rPr>
      </w:pPr>
    </w:p>
    <w:p w:rsidR="00F119D6" w:rsidRDefault="00877B6F">
      <w:pPr>
        <w:pStyle w:val="11"/>
        <w:numPr>
          <w:ilvl w:val="1"/>
          <w:numId w:val="9"/>
        </w:numPr>
        <w:tabs>
          <w:tab w:val="left" w:pos="3758"/>
        </w:tabs>
        <w:spacing w:before="0"/>
        <w:ind w:left="3757" w:hanging="421"/>
        <w:jc w:val="left"/>
      </w:pPr>
      <w:r>
        <w:t>Календарный учебный</w:t>
      </w:r>
      <w:r>
        <w:rPr>
          <w:spacing w:val="-1"/>
        </w:rPr>
        <w:t xml:space="preserve"> </w:t>
      </w:r>
      <w:r>
        <w:t>график.</w:t>
      </w:r>
    </w:p>
    <w:p w:rsidR="00F119D6" w:rsidRDefault="00F119D6">
      <w:pPr>
        <w:pStyle w:val="a3"/>
        <w:spacing w:before="7"/>
        <w:ind w:left="0"/>
        <w:jc w:val="left"/>
        <w:rPr>
          <w:b/>
          <w:sz w:val="23"/>
        </w:rPr>
      </w:pPr>
    </w:p>
    <w:p w:rsidR="00F119D6" w:rsidRDefault="00877B6F">
      <w:pPr>
        <w:pStyle w:val="a3"/>
        <w:ind w:right="598" w:firstLine="420"/>
      </w:pPr>
      <w:r>
        <w:t>Организация образовательной деятельности</w:t>
      </w:r>
      <w:r w:rsidR="00996C0C">
        <w:t xml:space="preserve"> в МБОУ </w:t>
      </w:r>
      <w:proofErr w:type="spellStart"/>
      <w:r w:rsidR="00996C0C">
        <w:t>Гаревской</w:t>
      </w:r>
      <w:proofErr w:type="spellEnd"/>
      <w:r w:rsidR="00996C0C">
        <w:t xml:space="preserve"> СОШ</w:t>
      </w:r>
      <w:r>
        <w:t xml:space="preserve"> осуществляется по </w:t>
      </w:r>
      <w:r>
        <w:lastRenderedPageBreak/>
        <w:t xml:space="preserve">учебным четвертям. </w:t>
      </w:r>
      <w:r w:rsidR="00996C0C">
        <w:t xml:space="preserve">Режим работы </w:t>
      </w:r>
      <w:r>
        <w:t>5-дневная с учетом законодательства Российской Федерации. Продолжительность учебного года при получении основного общего образования составляет  34 недели.</w:t>
      </w:r>
    </w:p>
    <w:p w:rsidR="00F119D6" w:rsidRDefault="00877B6F">
      <w:pPr>
        <w:pStyle w:val="a3"/>
        <w:spacing w:before="1"/>
        <w:ind w:right="608" w:firstLine="60"/>
      </w:pPr>
      <w:r>
        <w:t>Учебный год в образовательной организации начинается 1 сентября. Если этот день приходится на выходной день, то в этом случае учебный год начинается в первый, следующий за ним, рабочий день.</w:t>
      </w:r>
    </w:p>
    <w:p w:rsidR="00F119D6" w:rsidRDefault="00877B6F">
      <w:pPr>
        <w:pStyle w:val="a3"/>
        <w:ind w:right="596" w:firstLine="300"/>
      </w:pPr>
      <w:r>
        <w:t>Учебный год в образователь</w:t>
      </w:r>
      <w:r w:rsidR="00996C0C">
        <w:t>ной организации заканчивается 24</w:t>
      </w:r>
      <w:r>
        <w:t xml:space="preserve"> мая. Если этот день приходится на выходной день, то в этом случае учебный год заканчивается в предыдущий рабочий день. Для 11 классов окончание учебного года определяется ежегодно в соответствии с расписанием государственной итоговой аттестации.</w:t>
      </w:r>
    </w:p>
    <w:p w:rsidR="00F119D6" w:rsidRDefault="00877B6F">
      <w:pPr>
        <w:pStyle w:val="a3"/>
        <w:ind w:right="604" w:firstLine="240"/>
      </w:pPr>
      <w:r>
        <w:t>С целью профилактики переутомления в федеральном календарном учебном графике предусматривается чередование периодов учебного времени и каникул. Продолжительность каникул должна составлять не менее 7 календарных дней.</w:t>
      </w:r>
    </w:p>
    <w:p w:rsidR="00F119D6" w:rsidRDefault="00877B6F">
      <w:pPr>
        <w:pStyle w:val="a3"/>
        <w:ind w:left="380"/>
      </w:pPr>
      <w:r>
        <w:t>. Продолжительность учебных четвертей составляет: I четверть - 8 учебных недель; II</w:t>
      </w:r>
      <w:r>
        <w:rPr>
          <w:spacing w:val="54"/>
        </w:rPr>
        <w:t xml:space="preserve"> </w:t>
      </w:r>
      <w:r>
        <w:t>четверть</w:t>
      </w:r>
    </w:p>
    <w:p w:rsidR="00F119D6" w:rsidRDefault="00877B6F">
      <w:pPr>
        <w:pStyle w:val="a5"/>
        <w:numPr>
          <w:ilvl w:val="0"/>
          <w:numId w:val="12"/>
        </w:numPr>
        <w:tabs>
          <w:tab w:val="left" w:pos="460"/>
        </w:tabs>
        <w:ind w:left="459" w:hanging="140"/>
        <w:rPr>
          <w:sz w:val="24"/>
        </w:rPr>
      </w:pPr>
      <w:r>
        <w:rPr>
          <w:sz w:val="24"/>
        </w:rPr>
        <w:t>8 учебных недель; III четверть - 10 учебных недель, IV четверть - 8 учебных</w:t>
      </w:r>
      <w:r>
        <w:rPr>
          <w:spacing w:val="3"/>
          <w:sz w:val="24"/>
        </w:rPr>
        <w:t xml:space="preserve"> </w:t>
      </w:r>
      <w:r>
        <w:rPr>
          <w:sz w:val="24"/>
        </w:rPr>
        <w:t>недель.</w:t>
      </w:r>
    </w:p>
    <w:p w:rsidR="00F119D6" w:rsidRDefault="00877B6F">
      <w:pPr>
        <w:pStyle w:val="a3"/>
        <w:ind w:left="740"/>
      </w:pPr>
      <w:r>
        <w:t>Продолжительность каникул составляет:</w:t>
      </w:r>
    </w:p>
    <w:p w:rsidR="00F119D6" w:rsidRDefault="00877B6F">
      <w:pPr>
        <w:pStyle w:val="a3"/>
        <w:ind w:right="3293"/>
        <w:jc w:val="left"/>
      </w:pPr>
      <w:r>
        <w:t>по окончании I четверти (осенние каникулы) - 9 календарных дней; по окончании II четверти (зимние каникулы) - 9 календарных дней; по окончании III четверти (весенние каникулы) - 9 календарных дней; по окончании учебного года (летние каникулы) - не менее 8</w:t>
      </w:r>
      <w:r>
        <w:rPr>
          <w:spacing w:val="-16"/>
        </w:rPr>
        <w:t xml:space="preserve"> </w:t>
      </w:r>
      <w:r>
        <w:t>недель.</w:t>
      </w:r>
    </w:p>
    <w:p w:rsidR="00F119D6" w:rsidRDefault="00877B6F">
      <w:pPr>
        <w:pStyle w:val="a3"/>
        <w:spacing w:before="1"/>
        <w:ind w:left="500"/>
      </w:pPr>
      <w:r>
        <w:t>Продолжительность урока не должна превышать 45 минут.</w:t>
      </w:r>
    </w:p>
    <w:p w:rsidR="00F119D6" w:rsidRDefault="00877B6F">
      <w:pPr>
        <w:pStyle w:val="a3"/>
        <w:ind w:right="603" w:firstLine="300"/>
      </w:pPr>
      <w:r>
        <w:t>Продолжительность перемен между уроками составляет не менее 10 минут, большой перемены (после 2 или 3 урока) - 20 - 30 минут. Вместо одной большой перемены допускается после 2 и 3 уроков устанавливать две перемены по 20 минут каждая.</w:t>
      </w:r>
    </w:p>
    <w:p w:rsidR="00F119D6" w:rsidRDefault="00877B6F">
      <w:pPr>
        <w:pStyle w:val="a3"/>
        <w:ind w:right="601" w:firstLine="360"/>
      </w:pPr>
      <w:r>
        <w:t>Продолжительность перемены между урочной и внеурочной деятельностью должна составлять не менее 20 - 30 минут, за исключением обучающихся с ограниченными возможностями здоровья, обучение которых осуществляется по специальной индивидуальной программе развития.</w:t>
      </w:r>
    </w:p>
    <w:p w:rsidR="00F119D6" w:rsidRDefault="00877B6F">
      <w:pPr>
        <w:pStyle w:val="a3"/>
        <w:ind w:right="606" w:firstLine="420"/>
      </w:pPr>
      <w:r>
        <w:t>Расписание уроков составляется с учетом дневной и недельной умственной работоспособности обучающихся и шкалы трудности учебных предметов, определенной гигиеническими нормативами.</w:t>
      </w:r>
    </w:p>
    <w:p w:rsidR="00F119D6" w:rsidRDefault="00877B6F">
      <w:pPr>
        <w:pStyle w:val="a3"/>
        <w:ind w:right="606" w:firstLine="360"/>
      </w:pPr>
      <w:r>
        <w:t>. Образовательная недельная нагрузка распределяется равномерно в течение учебной недели, при этом объем максимально допустимой нагрузки в течение дня составляет для обучающихся 10 - 11 классов - не более 7 уроков.</w:t>
      </w:r>
    </w:p>
    <w:p w:rsidR="00F119D6" w:rsidRDefault="00877B6F">
      <w:pPr>
        <w:pStyle w:val="a3"/>
        <w:spacing w:before="1"/>
        <w:ind w:left="560"/>
      </w:pPr>
      <w:r>
        <w:t>Занятия начинаются не ранее 8 часов утра и заканчиваются не позднее 19 часов.</w:t>
      </w:r>
    </w:p>
    <w:p w:rsidR="00F119D6" w:rsidRDefault="00877B6F">
      <w:pPr>
        <w:pStyle w:val="a3"/>
        <w:spacing w:before="60"/>
        <w:ind w:right="601" w:firstLine="240"/>
      </w:pPr>
      <w:r>
        <w:t>Факультативные занятия и занятия по программам дополнительного образования планируют на дни с наименьшим количеством обязательных уроков. Между началом факультативных (дополнительных) занятий и последним уроком необходимо организовывать перерыв продолжительностью не менее 20 минут.</w:t>
      </w:r>
    </w:p>
    <w:p w:rsidR="00F119D6" w:rsidRDefault="00877B6F">
      <w:pPr>
        <w:pStyle w:val="a3"/>
        <w:spacing w:before="1"/>
        <w:ind w:right="606" w:firstLine="180"/>
        <w:rPr>
          <w:b/>
          <w:i/>
        </w:rPr>
      </w:pPr>
      <w:r>
        <w:t xml:space="preserve">Календарный учебный график образовательной организации составляется с учетом мнений участников образовательных отношений, региональных и этнокультурных традиций, плановых мероприятий учреждений культуры региона и определяет чередование учебной деятельности (урочной и внеурочной) и плановых перерывов при получении образования для отдыха и иных социальных целей (каникул) по календарным периодам учебного года. </w:t>
      </w:r>
      <w:r>
        <w:rPr>
          <w:b/>
          <w:i/>
        </w:rPr>
        <w:t>(Приложение 4)</w:t>
      </w:r>
    </w:p>
    <w:p w:rsidR="00F119D6" w:rsidRDefault="00F119D6">
      <w:pPr>
        <w:pStyle w:val="a3"/>
        <w:spacing w:before="5"/>
        <w:ind w:left="0"/>
        <w:jc w:val="left"/>
        <w:rPr>
          <w:b/>
          <w:i/>
        </w:rPr>
      </w:pPr>
    </w:p>
    <w:p w:rsidR="00F119D6" w:rsidRDefault="00877B6F">
      <w:pPr>
        <w:pStyle w:val="11"/>
        <w:numPr>
          <w:ilvl w:val="1"/>
          <w:numId w:val="9"/>
        </w:numPr>
        <w:tabs>
          <w:tab w:val="left" w:pos="3699"/>
        </w:tabs>
        <w:spacing w:before="0"/>
        <w:ind w:left="3698" w:right="276" w:hanging="3699"/>
        <w:jc w:val="left"/>
      </w:pPr>
      <w:r>
        <w:t>План внеурочной</w:t>
      </w:r>
      <w:r>
        <w:rPr>
          <w:spacing w:val="-2"/>
        </w:rPr>
        <w:t xml:space="preserve"> </w:t>
      </w:r>
      <w:r>
        <w:t>деятельности.</w:t>
      </w:r>
    </w:p>
    <w:p w:rsidR="00F119D6" w:rsidRDefault="00F119D6">
      <w:pPr>
        <w:pStyle w:val="a3"/>
        <w:spacing w:before="6"/>
        <w:ind w:left="0"/>
        <w:jc w:val="left"/>
        <w:rPr>
          <w:b/>
          <w:sz w:val="23"/>
        </w:rPr>
      </w:pPr>
    </w:p>
    <w:p w:rsidR="00F119D6" w:rsidRDefault="00877B6F">
      <w:pPr>
        <w:pStyle w:val="a3"/>
        <w:spacing w:before="1"/>
        <w:ind w:right="596" w:firstLine="360"/>
      </w:pPr>
      <w:r>
        <w:t xml:space="preserve">Под внеурочной деятельностью следует понимать образовательную деятельность, направленную на достижение планируемых результатов освоения основной образовательной программы (личностных, </w:t>
      </w:r>
      <w:proofErr w:type="spellStart"/>
      <w:r>
        <w:t>метапредметных</w:t>
      </w:r>
      <w:proofErr w:type="spellEnd"/>
      <w:r>
        <w:t xml:space="preserve"> и предметных), осуществляемую в формах, </w:t>
      </w:r>
      <w:r>
        <w:lastRenderedPageBreak/>
        <w:t xml:space="preserve">отличных </w:t>
      </w:r>
      <w:proofErr w:type="gramStart"/>
      <w:r>
        <w:t>от</w:t>
      </w:r>
      <w:proofErr w:type="gramEnd"/>
      <w:r>
        <w:rPr>
          <w:spacing w:val="3"/>
        </w:rPr>
        <w:t xml:space="preserve"> </w:t>
      </w:r>
      <w:r>
        <w:t>урочной.</w:t>
      </w:r>
    </w:p>
    <w:p w:rsidR="00F119D6" w:rsidRDefault="00877B6F">
      <w:pPr>
        <w:pStyle w:val="a3"/>
        <w:spacing w:before="3" w:line="237" w:lineRule="auto"/>
        <w:ind w:right="607" w:firstLine="300"/>
      </w:pPr>
      <w:r>
        <w:t>Внеурочная деятельность является неотъемлемой и обязательной частью основной общеобразовательной программы.</w:t>
      </w:r>
    </w:p>
    <w:p w:rsidR="00F119D6" w:rsidRDefault="00877B6F">
      <w:pPr>
        <w:pStyle w:val="a3"/>
        <w:ind w:right="603" w:firstLine="360"/>
      </w:pPr>
      <w:r>
        <w:t>План внеурочной деятельности является частью организационного раздела ООП СОО и представляет собой описание целостной системы функционирования образовательной организации в сфере внеурочной деятельности и включает:</w:t>
      </w:r>
    </w:p>
    <w:p w:rsidR="00F119D6" w:rsidRDefault="00877B6F">
      <w:pPr>
        <w:pStyle w:val="a3"/>
        <w:spacing w:before="1"/>
      </w:pPr>
      <w:r>
        <w:t>план организации деятельности ученических сообществ (групп старшеклассников),</w:t>
      </w:r>
    </w:p>
    <w:p w:rsidR="00F119D6" w:rsidRDefault="00877B6F">
      <w:pPr>
        <w:pStyle w:val="a3"/>
        <w:ind w:right="599"/>
      </w:pPr>
      <w:r>
        <w:t>в том числе ученических классов, разновозрастных объединений по интересам, клубов; юношеских общественных объединений, организаций (в том числе и в рамках "Российского движения школьников");</w:t>
      </w:r>
    </w:p>
    <w:p w:rsidR="00F119D6" w:rsidRDefault="00877B6F">
      <w:pPr>
        <w:pStyle w:val="a3"/>
        <w:ind w:right="600"/>
      </w:pPr>
      <w:r>
        <w:t xml:space="preserve">план реализации курсов внеурочной </w:t>
      </w:r>
      <w:proofErr w:type="gramStart"/>
      <w:r>
        <w:t>деятельности</w:t>
      </w:r>
      <w:proofErr w:type="gramEnd"/>
      <w:r>
        <w:t xml:space="preserve"> по выбору обучающихся (предметные кружки, факультативы, ученические научные общества, школьные олимпиады по предметам программы среднего общего образования).</w:t>
      </w:r>
    </w:p>
    <w:p w:rsidR="00F119D6" w:rsidRDefault="00877B6F">
      <w:pPr>
        <w:pStyle w:val="a3"/>
        <w:ind w:right="604" w:firstLine="360"/>
      </w:pPr>
      <w:r>
        <w:t>Согласно ФГОС СОО через внеурочную деятельность организацией, осуществляющей образовательную деятельность, реализуется основная образовательная программа (цели, задачи, планируемые результаты, содержание и организация образовательной деятельности при получении среднего общего образования). В соответствии с планом внеурочной деятельности создаются условия для получения образования всеми обучающимися, в том числе одаренными детьми, детьми с ограниченными возможностями здоровья и</w:t>
      </w:r>
      <w:r>
        <w:rPr>
          <w:spacing w:val="-7"/>
        </w:rPr>
        <w:t xml:space="preserve"> </w:t>
      </w:r>
      <w:r>
        <w:t>инвалидами.</w:t>
      </w:r>
    </w:p>
    <w:p w:rsidR="00F119D6" w:rsidRDefault="00877B6F">
      <w:pPr>
        <w:pStyle w:val="a3"/>
        <w:ind w:right="605" w:firstLine="420"/>
      </w:pPr>
      <w:r>
        <w:t>Количество часов, выделяемых на внеурочную деятельность, за два года обучения на уровне среднего общего образования составляет не более 700 часов. Величину недельной образовательной нагрузки, реализуемой через внеурочную деятельность, определяют за пределами количества часов, отведенных на освоение обучающимися учебного плана. Для недопущения перегрузки обучающихся допускается перенос образовательной нагрузки, реализуемой через внеурочную деятельность, на периоды каникул. Внеурочная деятельность в каникулярное время может реализовываться в рамках тематических образовательных программ (лагерь с дневным пребыванием на базе общеобразовательной организации или на базе загородных детских центров, в туристических походах, экспедициях, поездках и другие).</w:t>
      </w:r>
    </w:p>
    <w:p w:rsidR="00F119D6" w:rsidRDefault="00877B6F">
      <w:pPr>
        <w:pStyle w:val="a3"/>
        <w:spacing w:before="1"/>
        <w:ind w:right="600" w:firstLine="240"/>
      </w:pPr>
      <w:r>
        <w:t>Реализация плана внеурочной деятельности предусматривает в течение года неравномерное распределение нагрузки. Так, при подготовке коллективных дел (в рамках инициативы ученических сообществ) и воспитательных мероприятий за 1 - 2 недели используется значительно больший объем времени, чем в иные периоды (между образовательными событиями).</w:t>
      </w:r>
    </w:p>
    <w:p w:rsidR="00F119D6" w:rsidRDefault="00877B6F">
      <w:pPr>
        <w:pStyle w:val="a3"/>
        <w:spacing w:before="1"/>
        <w:ind w:left="500"/>
      </w:pPr>
      <w:r>
        <w:t>Общий объем внеурочной деятельности не должен превышать 10 часов в неделю.</w:t>
      </w:r>
    </w:p>
    <w:p w:rsidR="00F119D6" w:rsidRDefault="00877B6F">
      <w:pPr>
        <w:pStyle w:val="a3"/>
        <w:spacing w:before="60"/>
        <w:ind w:right="603" w:firstLine="480"/>
      </w:pPr>
      <w:r>
        <w:t xml:space="preserve">Один час в неделю на внеурочное занятие "Разговоры о </w:t>
      </w:r>
      <w:proofErr w:type="gramStart"/>
      <w:r>
        <w:t>важном</w:t>
      </w:r>
      <w:proofErr w:type="gramEnd"/>
      <w:r>
        <w:t xml:space="preserve">". </w:t>
      </w:r>
      <w:proofErr w:type="gramStart"/>
      <w:r>
        <w:t>Внеурочные занятия "Разговоры о важном" направлены на развитие ценностного отношения обучающихся к своей родине - России, населяющим ее людям, ее уникальной истории, богатой природе и великой культуре.</w:t>
      </w:r>
      <w:proofErr w:type="gramEnd"/>
      <w:r>
        <w:t xml:space="preserve"> </w:t>
      </w:r>
      <w:proofErr w:type="gramStart"/>
      <w:r>
        <w:t>Внеурочные занятия "Разговоры о важном" должны быть направлены на формирование соответствующей внутренней позиции личности обучающегося, необходимой ему для конструктивного и ответственного поведения в обществе.</w:t>
      </w:r>
      <w:proofErr w:type="gramEnd"/>
    </w:p>
    <w:p w:rsidR="00F119D6" w:rsidRDefault="00877B6F">
      <w:pPr>
        <w:pStyle w:val="a3"/>
        <w:spacing w:before="1"/>
        <w:ind w:right="602" w:firstLine="480"/>
      </w:pPr>
      <w:r>
        <w:t xml:space="preserve">Основной формат внеурочных занятий "Разговоры о </w:t>
      </w:r>
      <w:proofErr w:type="gramStart"/>
      <w:r>
        <w:t>важном</w:t>
      </w:r>
      <w:proofErr w:type="gramEnd"/>
      <w:r>
        <w:t>" - разговор и (или) беседа с обучающимися. Основные темы занятий связаны с важнейшими аспектами жизни человека в современной России: знанием родной истории и пониманием сложностей современного мира, техническим прогрессом и сохранением природы, ориентацией в мировой художественной культуре и повседневной культуре поведения, доброжелательным отношением к окружающим и ответственным отношением к собственным</w:t>
      </w:r>
      <w:r>
        <w:rPr>
          <w:spacing w:val="-7"/>
        </w:rPr>
        <w:t xml:space="preserve"> </w:t>
      </w:r>
      <w:r>
        <w:t>поступкам.</w:t>
      </w:r>
    </w:p>
    <w:p w:rsidR="00F119D6" w:rsidRDefault="00877B6F">
      <w:pPr>
        <w:pStyle w:val="a3"/>
        <w:ind w:right="598" w:firstLine="300"/>
      </w:pPr>
      <w:r>
        <w:t>На курсы внеурочной деятельности по выбору обучающихся еженедельно расходуется до 4 часов, на организационное обеспечение учебной деятельности, на обеспечение благополучия обучающегося еженедельно до 1 часа.</w:t>
      </w:r>
    </w:p>
    <w:p w:rsidR="00F119D6" w:rsidRDefault="00877B6F">
      <w:pPr>
        <w:pStyle w:val="a3"/>
        <w:spacing w:before="1"/>
        <w:ind w:right="604" w:firstLine="180"/>
      </w:pPr>
      <w:r>
        <w:t xml:space="preserve">В зависимости от задач на каждом этапе реализации образовательной программы количество </w:t>
      </w:r>
      <w:r>
        <w:lastRenderedPageBreak/>
        <w:t>часов, отводимых на внеурочную деятельность, может изменяться. В 10 классе для обеспечения адаптации обучающихся к изменившейся образовательной ситуации выделено больше часов, чем в 11 классе.</w:t>
      </w:r>
    </w:p>
    <w:p w:rsidR="00F119D6" w:rsidRDefault="00877B6F">
      <w:pPr>
        <w:pStyle w:val="a3"/>
        <w:ind w:right="599" w:firstLine="300"/>
      </w:pPr>
      <w:proofErr w:type="gramStart"/>
      <w:r>
        <w:t>Организация жизни ученических сообществ является важной составляющей внеурочной деятельности, направлена на формирование у обучающихся российской гражданской идентичности и таких компетенций, как:</w:t>
      </w:r>
      <w:proofErr w:type="gramEnd"/>
    </w:p>
    <w:p w:rsidR="00F119D6" w:rsidRDefault="00877B6F">
      <w:pPr>
        <w:pStyle w:val="a3"/>
        <w:jc w:val="left"/>
      </w:pPr>
      <w:r>
        <w:t>-компетенция конструктивного, успешного и ответственного поведения в обществе с учетом правовых норм, установленных российским законодательством;</w:t>
      </w:r>
    </w:p>
    <w:p w:rsidR="00F119D6" w:rsidRDefault="00877B6F">
      <w:pPr>
        <w:pStyle w:val="a3"/>
        <w:tabs>
          <w:tab w:val="left" w:pos="1843"/>
          <w:tab w:val="left" w:pos="4198"/>
          <w:tab w:val="left" w:pos="5891"/>
          <w:tab w:val="left" w:pos="7469"/>
          <w:tab w:val="left" w:pos="8823"/>
          <w:tab w:val="left" w:pos="10080"/>
        </w:tabs>
        <w:ind w:right="609"/>
        <w:jc w:val="left"/>
      </w:pPr>
      <w:r>
        <w:t>-социальная</w:t>
      </w:r>
      <w:r>
        <w:tab/>
        <w:t>самоидентификация</w:t>
      </w:r>
      <w:r>
        <w:tab/>
        <w:t>обучающихся</w:t>
      </w:r>
      <w:r>
        <w:tab/>
        <w:t>посредством</w:t>
      </w:r>
      <w:r>
        <w:tab/>
        <w:t>личностно</w:t>
      </w:r>
      <w:r>
        <w:tab/>
        <w:t>значимой</w:t>
      </w:r>
      <w:r>
        <w:tab/>
      </w:r>
      <w:r>
        <w:rPr>
          <w:spacing w:val="-18"/>
        </w:rPr>
        <w:t xml:space="preserve">и </w:t>
      </w:r>
      <w:r>
        <w:t>общественно приемлемой деятельности, приобретение знаний о социальных ролях</w:t>
      </w:r>
      <w:r>
        <w:rPr>
          <w:spacing w:val="-22"/>
        </w:rPr>
        <w:t xml:space="preserve"> </w:t>
      </w:r>
      <w:r>
        <w:t>человека;</w:t>
      </w:r>
    </w:p>
    <w:p w:rsidR="00F119D6" w:rsidRDefault="00877B6F">
      <w:pPr>
        <w:pStyle w:val="a3"/>
        <w:ind w:right="598"/>
        <w:jc w:val="left"/>
      </w:pPr>
      <w:r>
        <w:t>-компетенция в сфере общественной самоорганизации, участия в общественно значимой совместной деятельности.</w:t>
      </w:r>
    </w:p>
    <w:p w:rsidR="00F119D6" w:rsidRDefault="00877B6F">
      <w:pPr>
        <w:pStyle w:val="a3"/>
        <w:ind w:left="860"/>
        <w:jc w:val="left"/>
      </w:pPr>
      <w:r>
        <w:t>Организация жизни ученических сообще</w:t>
      </w:r>
      <w:proofErr w:type="gramStart"/>
      <w:r>
        <w:t>ств пр</w:t>
      </w:r>
      <w:proofErr w:type="gramEnd"/>
      <w:r>
        <w:t>оисходит:</w:t>
      </w:r>
    </w:p>
    <w:p w:rsidR="00F119D6" w:rsidRDefault="00877B6F">
      <w:pPr>
        <w:pStyle w:val="a3"/>
        <w:ind w:right="598"/>
      </w:pPr>
      <w:r>
        <w:t>-в рамках внеурочной деятельности в ученическом классе, общешкольной внеурочной деятельности, в сфере школьного ученического самоуправления, участия в детско-юношеских общественных объединениях, созданных в образовательной организации и за ее пределами;</w:t>
      </w:r>
    </w:p>
    <w:p w:rsidR="00F119D6" w:rsidRDefault="00877B6F">
      <w:pPr>
        <w:pStyle w:val="a3"/>
        <w:ind w:right="605"/>
      </w:pPr>
      <w:r>
        <w:t>-через приобщение обучающихся к общественной деятельности и школьным традициям, участие обучающихся в деятельности производственных, творческих объединений, благотворительных организаций;</w:t>
      </w:r>
    </w:p>
    <w:p w:rsidR="00F119D6" w:rsidRDefault="00877B6F">
      <w:pPr>
        <w:pStyle w:val="a3"/>
        <w:ind w:right="1971"/>
        <w:jc w:val="left"/>
      </w:pPr>
      <w:r>
        <w:t>-через участие в экологическом просвещении сверстников, родителей, населения, в благоустройстве школы, класса, сельского поселения, города, в ходе</w:t>
      </w:r>
      <w:r>
        <w:rPr>
          <w:spacing w:val="-27"/>
        </w:rPr>
        <w:t xml:space="preserve"> </w:t>
      </w:r>
      <w:r>
        <w:t>партнерства с общественными организациями и</w:t>
      </w:r>
      <w:r>
        <w:rPr>
          <w:spacing w:val="-5"/>
        </w:rPr>
        <w:t xml:space="preserve"> </w:t>
      </w:r>
      <w:r>
        <w:t>объединениями.</w:t>
      </w:r>
    </w:p>
    <w:p w:rsidR="00F119D6" w:rsidRDefault="00877B6F">
      <w:pPr>
        <w:pStyle w:val="a3"/>
        <w:ind w:right="598"/>
        <w:jc w:val="left"/>
      </w:pPr>
      <w:r>
        <w:t xml:space="preserve">-отношение </w:t>
      </w:r>
      <w:proofErr w:type="gramStart"/>
      <w:r>
        <w:t>обучающихся</w:t>
      </w:r>
      <w:proofErr w:type="gramEnd"/>
      <w:r>
        <w:t xml:space="preserve"> к закону, государству и к гражданскому обществу (включает подготовку личности к общественной жизни);</w:t>
      </w:r>
    </w:p>
    <w:p w:rsidR="00F119D6" w:rsidRDefault="00877B6F">
      <w:pPr>
        <w:pStyle w:val="a3"/>
        <w:jc w:val="left"/>
      </w:pPr>
      <w:r>
        <w:t xml:space="preserve">-отношение </w:t>
      </w:r>
      <w:proofErr w:type="gramStart"/>
      <w:r>
        <w:t>обучающихся</w:t>
      </w:r>
      <w:proofErr w:type="gramEnd"/>
      <w:r>
        <w:t xml:space="preserve"> к окружающему миру, к живой природе, художественной культуре (включает формирование у обучающихся научного мировоззрения);</w:t>
      </w:r>
    </w:p>
    <w:p w:rsidR="00F119D6" w:rsidRDefault="00877B6F">
      <w:pPr>
        <w:pStyle w:val="a3"/>
        <w:jc w:val="left"/>
      </w:pPr>
      <w:r>
        <w:t>трудовые и социально-экономические отношения (включает подготовку личности к трудовой деятельности).</w:t>
      </w:r>
    </w:p>
    <w:p w:rsidR="00F119D6" w:rsidRDefault="00877B6F">
      <w:pPr>
        <w:pStyle w:val="a3"/>
        <w:ind w:right="597" w:firstLine="240"/>
      </w:pPr>
      <w:r>
        <w:t xml:space="preserve">По решению педагогического коллектива, родительской общественности, интересов и </w:t>
      </w:r>
      <w:proofErr w:type="gramStart"/>
      <w:r>
        <w:t>запросов</w:t>
      </w:r>
      <w:proofErr w:type="gramEnd"/>
      <w:r>
        <w:t xml:space="preserve"> обучающихся и родителей (законных представителей) несовершеннолетних обучающихся план внеурочной деятельности в образовательной организации модифицируется в соответствии с пятью профилями: естественно-научным, гуманитарным, социально- экономическим, технологическим,</w:t>
      </w:r>
      <w:r>
        <w:rPr>
          <w:spacing w:val="1"/>
        </w:rPr>
        <w:t xml:space="preserve"> </w:t>
      </w:r>
      <w:r>
        <w:t>универсальным.</w:t>
      </w:r>
    </w:p>
    <w:p w:rsidR="00F119D6" w:rsidRDefault="00877B6F">
      <w:pPr>
        <w:pStyle w:val="a3"/>
        <w:spacing w:before="60"/>
        <w:ind w:right="600" w:firstLine="360"/>
      </w:pPr>
      <w:r>
        <w:t>Инвариантный компонент плана внеурочной деятельности (вне зависимости от профиля) предполагает:</w:t>
      </w:r>
    </w:p>
    <w:p w:rsidR="00F119D6" w:rsidRDefault="00877B6F">
      <w:pPr>
        <w:pStyle w:val="a3"/>
        <w:ind w:right="599"/>
      </w:pPr>
      <w:r>
        <w:t>-организацию жизни ученических сообществ в форме клубных встреч (организованного тематического и свободного общения старшеклассников), участие обучающихся в делах классного ученического коллектива и в общих коллективных делах образовательной организации;</w:t>
      </w:r>
    </w:p>
    <w:p w:rsidR="00F119D6" w:rsidRDefault="00877B6F">
      <w:pPr>
        <w:pStyle w:val="a3"/>
        <w:spacing w:before="1"/>
        <w:ind w:right="597"/>
      </w:pPr>
      <w:r>
        <w:t xml:space="preserve">-проведение ежемесячного учебного собрания по проблемам организации учебного процесса, индивидуальных и групповых консультаций по вопросам организационного </w:t>
      </w:r>
      <w:proofErr w:type="gramStart"/>
      <w:r>
        <w:t>-о</w:t>
      </w:r>
      <w:proofErr w:type="gramEnd"/>
      <w:r>
        <w:t>беспечения обучения и обеспечения благополучия обучающихся в жизни образовательной организации.</w:t>
      </w:r>
    </w:p>
    <w:p w:rsidR="00F119D6" w:rsidRDefault="00877B6F">
      <w:pPr>
        <w:pStyle w:val="a3"/>
        <w:ind w:right="601" w:firstLine="360"/>
      </w:pPr>
      <w:r>
        <w:t>В весенние каникулы 10 класса организуются поездки в организации профессионального и высшего образования для уточнения индивидуальных планов обучающихся в сфере продолжения образования. После поездок в рамках часов, отведенных на организацию жизни ученических сообществ, проводятся коллективные обсуждения, в ходе которых педагогами обеспечиваются анализ и рефлексия обучающимися собственных впечатлений о посещении образовательных организаций.</w:t>
      </w:r>
    </w:p>
    <w:p w:rsidR="00F119D6" w:rsidRDefault="00877B6F">
      <w:pPr>
        <w:pStyle w:val="a3"/>
        <w:spacing w:before="1"/>
        <w:ind w:left="680"/>
      </w:pPr>
      <w:r>
        <w:t>Вариативный компонент прописывается по отдельным профилям.</w:t>
      </w:r>
    </w:p>
    <w:p w:rsidR="00F119D6" w:rsidRDefault="00877B6F">
      <w:pPr>
        <w:pStyle w:val="a3"/>
        <w:ind w:right="598" w:firstLine="360"/>
      </w:pPr>
      <w:r>
        <w:t xml:space="preserve">В рамках реализации </w:t>
      </w:r>
      <w:proofErr w:type="gramStart"/>
      <w:r>
        <w:t>естественно-научного</w:t>
      </w:r>
      <w:proofErr w:type="gramEnd"/>
      <w:r>
        <w:t xml:space="preserve"> профиля в осенние (зимние) каникулы 10-го </w:t>
      </w:r>
      <w:r>
        <w:lastRenderedPageBreak/>
        <w:t xml:space="preserve">класса организуются поездки и экскурсии в естественно-научные музеи, зоопарки, </w:t>
      </w:r>
      <w:proofErr w:type="spellStart"/>
      <w:r>
        <w:t>биопарки</w:t>
      </w:r>
      <w:proofErr w:type="spellEnd"/>
      <w:r>
        <w:t>, аквариумы, заповедники, национальные парки и другие. В ходе познавательной деятельности на вышеперечисленных объектах реализуются индивидуальные, групповые и коллективные учебно-исследовательские проекты</w:t>
      </w:r>
      <w:r>
        <w:rPr>
          <w:spacing w:val="-2"/>
        </w:rPr>
        <w:t xml:space="preserve"> </w:t>
      </w:r>
      <w:r>
        <w:t>обучающихся.</w:t>
      </w:r>
    </w:p>
    <w:p w:rsidR="00F119D6" w:rsidRDefault="00877B6F">
      <w:pPr>
        <w:pStyle w:val="a3"/>
        <w:ind w:right="597" w:firstLine="360"/>
      </w:pPr>
      <w:r>
        <w:t xml:space="preserve">В летние (весенние) каникулы 10 класса на основе интеграции с организациями дополнительного образования и сетевого взаимодействия с научными и производственными организациями обеспечиваются профессиональные пробы </w:t>
      </w:r>
      <w:proofErr w:type="gramStart"/>
      <w:r>
        <w:t>обучающихся</w:t>
      </w:r>
      <w:proofErr w:type="gramEnd"/>
      <w:r>
        <w:t xml:space="preserve"> на производстве (приоритет отдается производствам естественно-научного профиля), подготавливаются и проводятся исследовательские экспедиции (например, эколого-биологической направленности).</w:t>
      </w:r>
    </w:p>
    <w:p w:rsidR="00F119D6" w:rsidRDefault="00877B6F">
      <w:pPr>
        <w:pStyle w:val="a3"/>
        <w:ind w:right="606" w:firstLine="420"/>
      </w:pPr>
      <w:r>
        <w:t>Во втором полугодии 10 класса в рамках часов, отведенных на курсы внеурочной деятельности по выбору обучающихся и воспитательные мероприятия, организуется подготовка к профессиональным пробам обучающихся на производстве и к участию в исследовательских экспедициях, предусматривается подготовка и защита индивидуальных или групповых</w:t>
      </w:r>
      <w:r>
        <w:rPr>
          <w:spacing w:val="1"/>
        </w:rPr>
        <w:t xml:space="preserve"> </w:t>
      </w:r>
      <w:r>
        <w:t>проектов.</w:t>
      </w:r>
    </w:p>
    <w:p w:rsidR="00F119D6" w:rsidRDefault="00877B6F">
      <w:pPr>
        <w:pStyle w:val="a3"/>
        <w:ind w:right="599" w:firstLine="420"/>
      </w:pPr>
      <w:proofErr w:type="gramStart"/>
      <w:r>
        <w:t>В каникулярное время (осенние, зимние, весенние каникулы в 11 классе) предусматривается реализация задач активного отдыха, оздоровления обучающихся, поддержка инициатив старшеклассников, в том числе выезды на природу, туристические походы, поездки по территории России, организация "зрительского марафона" (коллективное посещение кинопоказов, театральных спектаклей, концертов, просмотр видеофильмов, посещение выставок, художественных музеев с обязательным коллективным</w:t>
      </w:r>
      <w:r>
        <w:rPr>
          <w:spacing w:val="-22"/>
        </w:rPr>
        <w:t xml:space="preserve"> </w:t>
      </w:r>
      <w:r>
        <w:t>обсуждением).</w:t>
      </w:r>
      <w:proofErr w:type="gramEnd"/>
    </w:p>
    <w:p w:rsidR="00F119D6" w:rsidRDefault="00877B6F">
      <w:pPr>
        <w:pStyle w:val="a3"/>
        <w:ind w:right="599" w:firstLine="599"/>
      </w:pPr>
      <w:r>
        <w:t>В рамках реализации гуманитарного профиля в осенние (зимние) каникулы 10 класса организуются поездки и экскурсии в литературные, исторические музеи, усадьбы известных деятелей культуры; "зрительские марафоны" (коллективное посещение кинопоказов, театральных спектаклей, концертов, просмотр видеофильмов, посещение выставок, художественных музеев с обязательным коллективным обсуждением).</w:t>
      </w:r>
    </w:p>
    <w:p w:rsidR="00F119D6" w:rsidRDefault="00877B6F">
      <w:pPr>
        <w:pStyle w:val="a3"/>
        <w:ind w:right="606" w:firstLine="480"/>
        <w:jc w:val="right"/>
      </w:pPr>
      <w:r>
        <w:t>В ходе познавательной деятельности на вышеперечисленных</w:t>
      </w:r>
      <w:r>
        <w:rPr>
          <w:spacing w:val="38"/>
        </w:rPr>
        <w:t xml:space="preserve"> </w:t>
      </w:r>
      <w:r>
        <w:t>объектах</w:t>
      </w:r>
      <w:r>
        <w:rPr>
          <w:spacing w:val="50"/>
        </w:rPr>
        <w:t xml:space="preserve"> </w:t>
      </w:r>
      <w:r>
        <w:t>реализуются индивидуальные, групповые и коллективные учебно-исследовательские</w:t>
      </w:r>
      <w:r>
        <w:rPr>
          <w:spacing w:val="-29"/>
        </w:rPr>
        <w:t xml:space="preserve"> </w:t>
      </w:r>
      <w:r>
        <w:t>проекты</w:t>
      </w:r>
      <w:r>
        <w:rPr>
          <w:spacing w:val="-5"/>
        </w:rPr>
        <w:t xml:space="preserve"> </w:t>
      </w:r>
      <w:r>
        <w:t>обучающихся. В</w:t>
      </w:r>
      <w:r>
        <w:rPr>
          <w:spacing w:val="34"/>
        </w:rPr>
        <w:t xml:space="preserve"> </w:t>
      </w:r>
      <w:r>
        <w:t>течение</w:t>
      </w:r>
      <w:r>
        <w:rPr>
          <w:spacing w:val="36"/>
        </w:rPr>
        <w:t xml:space="preserve"> </w:t>
      </w:r>
      <w:r>
        <w:t>первого</w:t>
      </w:r>
      <w:r>
        <w:rPr>
          <w:spacing w:val="37"/>
        </w:rPr>
        <w:t xml:space="preserve"> </w:t>
      </w:r>
      <w:r>
        <w:t>полугодия</w:t>
      </w:r>
      <w:r>
        <w:rPr>
          <w:spacing w:val="36"/>
        </w:rPr>
        <w:t xml:space="preserve"> </w:t>
      </w:r>
      <w:r>
        <w:t>10</w:t>
      </w:r>
      <w:r>
        <w:rPr>
          <w:spacing w:val="37"/>
        </w:rPr>
        <w:t xml:space="preserve"> </w:t>
      </w:r>
      <w:r>
        <w:t>класса</w:t>
      </w:r>
      <w:r>
        <w:rPr>
          <w:spacing w:val="36"/>
        </w:rPr>
        <w:t xml:space="preserve"> </w:t>
      </w:r>
      <w:r>
        <w:t>осуществляется</w:t>
      </w:r>
      <w:r>
        <w:rPr>
          <w:spacing w:val="38"/>
        </w:rPr>
        <w:t xml:space="preserve"> </w:t>
      </w:r>
      <w:r>
        <w:t>подготовка</w:t>
      </w:r>
      <w:r>
        <w:rPr>
          <w:spacing w:val="36"/>
        </w:rPr>
        <w:t xml:space="preserve"> </w:t>
      </w:r>
      <w:r>
        <w:t>к</w:t>
      </w:r>
      <w:r>
        <w:rPr>
          <w:spacing w:val="37"/>
        </w:rPr>
        <w:t xml:space="preserve"> </w:t>
      </w:r>
      <w:r>
        <w:t>поездкам</w:t>
      </w:r>
      <w:r>
        <w:rPr>
          <w:spacing w:val="36"/>
        </w:rPr>
        <w:t xml:space="preserve"> </w:t>
      </w:r>
      <w:r>
        <w:t>и экскурсиям</w:t>
      </w:r>
      <w:r>
        <w:rPr>
          <w:spacing w:val="40"/>
        </w:rPr>
        <w:t xml:space="preserve"> </w:t>
      </w:r>
      <w:r>
        <w:t>в</w:t>
      </w:r>
      <w:r>
        <w:rPr>
          <w:spacing w:val="40"/>
        </w:rPr>
        <w:t xml:space="preserve"> </w:t>
      </w:r>
      <w:r>
        <w:t>рамках</w:t>
      </w:r>
      <w:r>
        <w:rPr>
          <w:spacing w:val="43"/>
        </w:rPr>
        <w:t xml:space="preserve"> </w:t>
      </w:r>
      <w:r>
        <w:t>часов,</w:t>
      </w:r>
      <w:r>
        <w:rPr>
          <w:spacing w:val="41"/>
        </w:rPr>
        <w:t xml:space="preserve"> </w:t>
      </w:r>
      <w:r>
        <w:t>отведенных</w:t>
      </w:r>
      <w:r>
        <w:rPr>
          <w:spacing w:val="43"/>
        </w:rPr>
        <w:t xml:space="preserve"> </w:t>
      </w:r>
      <w:r>
        <w:t>на</w:t>
      </w:r>
      <w:r>
        <w:rPr>
          <w:spacing w:val="40"/>
        </w:rPr>
        <w:t xml:space="preserve"> </w:t>
      </w:r>
      <w:r>
        <w:t>воспитательные</w:t>
      </w:r>
      <w:r>
        <w:rPr>
          <w:spacing w:val="40"/>
        </w:rPr>
        <w:t xml:space="preserve"> </w:t>
      </w:r>
      <w:r>
        <w:t>мероприятия,</w:t>
      </w:r>
      <w:r>
        <w:rPr>
          <w:spacing w:val="38"/>
        </w:rPr>
        <w:t xml:space="preserve"> </w:t>
      </w:r>
      <w:r>
        <w:t>курсы</w:t>
      </w:r>
      <w:r>
        <w:rPr>
          <w:spacing w:val="41"/>
        </w:rPr>
        <w:t xml:space="preserve"> </w:t>
      </w:r>
      <w:proofErr w:type="gramStart"/>
      <w:r>
        <w:t>внеурочной</w:t>
      </w:r>
      <w:proofErr w:type="gramEnd"/>
    </w:p>
    <w:p w:rsidR="00F119D6" w:rsidRDefault="00877B6F">
      <w:pPr>
        <w:pStyle w:val="a3"/>
      </w:pPr>
      <w:r>
        <w:t xml:space="preserve">деятельности по выбору </w:t>
      </w:r>
      <w:proofErr w:type="gramStart"/>
      <w:r>
        <w:t>обучающихся</w:t>
      </w:r>
      <w:proofErr w:type="gramEnd"/>
      <w:r>
        <w:t>.</w:t>
      </w:r>
    </w:p>
    <w:p w:rsidR="00F119D6" w:rsidRDefault="00877B6F">
      <w:pPr>
        <w:pStyle w:val="a3"/>
        <w:ind w:right="599" w:firstLine="300"/>
      </w:pPr>
      <w:r>
        <w:t xml:space="preserve">В летние (весенние) каникулы 10 класса на основе интеграции с организациями дополнительного образования и сетевого взаимодействия </w:t>
      </w:r>
      <w:proofErr w:type="gramStart"/>
      <w:r>
        <w:t>с</w:t>
      </w:r>
      <w:proofErr w:type="gramEnd"/>
      <w:r>
        <w:t xml:space="preserve"> научными и образовательными</w:t>
      </w:r>
    </w:p>
    <w:p w:rsidR="00F119D6" w:rsidRDefault="00877B6F">
      <w:pPr>
        <w:pStyle w:val="a3"/>
        <w:spacing w:before="60"/>
        <w:ind w:right="597"/>
      </w:pPr>
      <w:r>
        <w:t>организациями обеспечиваются профессиональные пробы обучающихся в музеях, библиотеках, учреждениях образования и культуры; подготавливаются и проводятся исследовательские экспедиции (например, краеведческой направленности, фольклорные, археологические).</w:t>
      </w:r>
    </w:p>
    <w:p w:rsidR="00F119D6" w:rsidRDefault="00877B6F">
      <w:pPr>
        <w:pStyle w:val="a3"/>
        <w:spacing w:before="1"/>
        <w:ind w:right="600" w:firstLine="420"/>
      </w:pPr>
      <w:r>
        <w:t>Во втором полугодии 10 класса в рамках часов, отведенных на курсы внеурочной деятельности по выбору обучающихся и воспитательные мероприятия, организуется подготовка к профессиональным пробам обучающихся и к участию в исследовательских экспедициях, предусматривается подготовка и защита индивидуальных или групповых проектов ("проект профессиональных проб" и "проект участия в исследовательской экспедиции"). В каникулярное время (осенние, весенние каникулы в 11-м классе) предусматривается реализация задач активного отдыха, оздоровления обучающихся, поддержка инициатив старшеклассников, в том числе выезды на природу, туристические походы, поездки по территории</w:t>
      </w:r>
      <w:r>
        <w:rPr>
          <w:spacing w:val="-4"/>
        </w:rPr>
        <w:t xml:space="preserve"> </w:t>
      </w:r>
      <w:r>
        <w:t>России.</w:t>
      </w:r>
    </w:p>
    <w:p w:rsidR="00F119D6" w:rsidRDefault="00877B6F">
      <w:pPr>
        <w:pStyle w:val="a3"/>
        <w:ind w:right="601" w:firstLine="360"/>
      </w:pPr>
      <w:r>
        <w:t xml:space="preserve">В рамках реализации социально-экономического профиля в осенние (зимние) каникулы 10 класса организуются экскурсии на производства, в банки, в экономические отделы государственных и негосударственных организаций. В ходе познавательной деятельности на вышеперечисленных объектах реализуются индивидуальные, групповые и коллективные учебно-исследовательские проекты обучающихся. В течение первого полугодия 10 класса </w:t>
      </w:r>
      <w:r>
        <w:lastRenderedPageBreak/>
        <w:t>осуществляется подготовка к экскурсиям в рамках часов, отведенных на воспитательные мероприятия, курсы внеурочной деятельности по выбору обучающихся.</w:t>
      </w:r>
    </w:p>
    <w:p w:rsidR="00F119D6" w:rsidRDefault="00877B6F">
      <w:pPr>
        <w:pStyle w:val="a3"/>
        <w:ind w:right="594" w:firstLine="599"/>
      </w:pPr>
      <w:proofErr w:type="gramStart"/>
      <w:r>
        <w:t>В летние (весенние) каникулы 10 класса на основе интеграции с организациями дополнительного образования и сетевого взаимодействия с научными и производственными организациями обеспечиваются профессиональные пробы обучающихся в социально- экономической сфере (приоритет отдается структурным подразделениям экономического профиля), организуются социальные практики (обеспечивающие пробу себя обучающимися в сфере профессиональной коммуникации с широким кругом партнеров), реализуются  групповые социальные и экономические проекты (например, предпринимательской направленности).</w:t>
      </w:r>
      <w:proofErr w:type="gramEnd"/>
    </w:p>
    <w:p w:rsidR="00F119D6" w:rsidRDefault="00877B6F">
      <w:pPr>
        <w:pStyle w:val="a3"/>
        <w:ind w:right="604" w:firstLine="540"/>
      </w:pPr>
      <w:r>
        <w:t>Во втором полугодии 10 класса в рамках часов, отведенных на курсы внеурочной деятельности по выбору обучающихся и воспитательные мероприятия, организуется подготовка к профессиональным пробам обучающихся, предусматривается подготовка и защита групповых проектов ("проект профессиональных проб", "предпринимательский проект", "социальный</w:t>
      </w:r>
      <w:r>
        <w:rPr>
          <w:spacing w:val="-1"/>
        </w:rPr>
        <w:t xml:space="preserve"> </w:t>
      </w:r>
      <w:r>
        <w:t>проект").</w:t>
      </w:r>
    </w:p>
    <w:p w:rsidR="00F119D6" w:rsidRDefault="00877B6F">
      <w:pPr>
        <w:pStyle w:val="a3"/>
        <w:ind w:right="601" w:firstLine="420"/>
      </w:pPr>
      <w:r>
        <w:t>В каникулярное время (осенние, весенние каникулы в 11 классе) предусматривается реализация задач активного отдыха, оздоровления обучающихся, поддержка инициатив старшеклассников, в том числе выезды на природу, туристические походы, поездки по территории России, организация "зрительского марафона" (коллективное посещение кинопоказов, театральных спектаклей, концертов, просмотр видеофильмов, посещение выставок, художественных музеев с обязательным коллективным обсуждением).</w:t>
      </w:r>
    </w:p>
    <w:p w:rsidR="00F119D6" w:rsidRDefault="00877B6F">
      <w:pPr>
        <w:pStyle w:val="a3"/>
        <w:ind w:right="599" w:firstLine="420"/>
      </w:pPr>
      <w:r>
        <w:t>В рамках реализации технологического профиля в осенние (зимние) каникулы 10 класса организуются поездки и экскурсии на промышленные предприятия, в научно- исследовательские организации, в технические музеи, технопарки. В ходе познавательной деятельности на вышеперечисленных объектах реализуются индивидуальные, групповые и коллективные учебно-исследовательские проекты обучающихся. В течение первого полугодия 10 класса осуществляется подготовка к поездкам и экскурсиям в рамках часов, отведенных на воспитательные мероприятия, курсы внеурочной деятельности по выбору обучающихся.</w:t>
      </w:r>
    </w:p>
    <w:p w:rsidR="00F119D6" w:rsidRDefault="00877B6F">
      <w:pPr>
        <w:pStyle w:val="a3"/>
        <w:ind w:right="607" w:firstLine="180"/>
      </w:pPr>
      <w:r>
        <w:t xml:space="preserve">В летние (весенние) каникулы 10 класса на основе интеграции с организациями дополнительного образования и сетевого взаимодействия с научными и производственными организациями обеспечиваются профессиональные пробы </w:t>
      </w:r>
      <w:proofErr w:type="gramStart"/>
      <w:r>
        <w:t>обучающихся</w:t>
      </w:r>
      <w:proofErr w:type="gramEnd"/>
      <w:r>
        <w:t xml:space="preserve"> на производстве.</w:t>
      </w:r>
    </w:p>
    <w:p w:rsidR="00F119D6" w:rsidRDefault="00877B6F" w:rsidP="00996C0C">
      <w:pPr>
        <w:pStyle w:val="a3"/>
        <w:spacing w:before="1"/>
        <w:ind w:right="606" w:firstLine="360"/>
      </w:pPr>
      <w:r>
        <w:t xml:space="preserve">Во втором полугодии 10 класса в рамках часов, отведенных на курсы внеурочной деятельности по выбору обучающихся и воспитательные мероприятия, </w:t>
      </w:r>
      <w:proofErr w:type="spellStart"/>
      <w:r>
        <w:t>организуетсяподготовка</w:t>
      </w:r>
      <w:proofErr w:type="spellEnd"/>
      <w:r>
        <w:t xml:space="preserve"> к профессиональным пробам обучающихся на производстве, предусматривается подготовка и защита индивидуальных или групповых проектов ("проект профессиональных проб").</w:t>
      </w:r>
    </w:p>
    <w:p w:rsidR="00F119D6" w:rsidRDefault="00877B6F">
      <w:pPr>
        <w:pStyle w:val="a3"/>
        <w:spacing w:before="1"/>
        <w:ind w:right="595" w:firstLine="420"/>
      </w:pPr>
      <w:proofErr w:type="gramStart"/>
      <w:r>
        <w:t>В каникулярное время (осенние, весенние каникулы в 11 классе) предусматривается реализация задач активного отдыха, оздоровления обучающихся, поддержка инициатив старшеклассников, в том числе выезды на природу, туристические походы, поездки по территории России и за рубеж, организация "зрительского марафона" (коллективное посещение кинопоказов, театральных спектаклей, концертов, просмотр видеофильмов, посещение выставок, художественных музеев с обязательным коллективным обсуждением), социальные практики, в том числе в качестве</w:t>
      </w:r>
      <w:proofErr w:type="gramEnd"/>
      <w:r>
        <w:t xml:space="preserve"> организаторов деятельности обучающихся 5 - 9 классов.</w:t>
      </w:r>
    </w:p>
    <w:p w:rsidR="00F119D6" w:rsidRDefault="00877B6F">
      <w:pPr>
        <w:pStyle w:val="a3"/>
        <w:ind w:right="604" w:firstLine="599"/>
      </w:pPr>
      <w:r>
        <w:t xml:space="preserve">В рамках реализации универсального профиля в первом полугодии 10 класса организуется подготовка обучающихся к разработке и педагогическому сопровождению разработки индивидуальных проектов внеурочной деятельности (инструктажи, индивидуальные и групповые консультации, защита проектов индивидуального плана), в ноябре проводится публичная защита </w:t>
      </w:r>
      <w:proofErr w:type="gramStart"/>
      <w:r>
        <w:t>обучающимися</w:t>
      </w:r>
      <w:proofErr w:type="gramEnd"/>
      <w:r>
        <w:t xml:space="preserve"> индивидуальных проектов внеурочной деятельности (ИПВД). По итогам публичной защиты при помощи педагогов организуются временные творческие группы обучающихся по совпадающим элементам</w:t>
      </w:r>
      <w:r>
        <w:rPr>
          <w:spacing w:val="-11"/>
        </w:rPr>
        <w:t xml:space="preserve"> </w:t>
      </w:r>
      <w:r>
        <w:t>ИПВД.</w:t>
      </w:r>
    </w:p>
    <w:p w:rsidR="00F119D6" w:rsidRDefault="00877B6F">
      <w:pPr>
        <w:pStyle w:val="a3"/>
        <w:ind w:right="600" w:firstLine="480"/>
      </w:pPr>
      <w:r>
        <w:t xml:space="preserve">В осенние (весенние) каникулы 10 класса временными творческими группами обучающихся организуются поездки и экскурсии в соответствии с общими элементами </w:t>
      </w:r>
      <w:proofErr w:type="gramStart"/>
      <w:r>
        <w:lastRenderedPageBreak/>
        <w:t>индивидуальных проектов</w:t>
      </w:r>
      <w:proofErr w:type="gramEnd"/>
      <w:r>
        <w:t xml:space="preserve"> внеурочной деятельности. В ходе познавательной деятельности реализуются индивидуальные, групповые и коллективные учебно-исследовательские проекты </w:t>
      </w:r>
      <w:proofErr w:type="gramStart"/>
      <w:r>
        <w:t>обучающихся</w:t>
      </w:r>
      <w:proofErr w:type="gramEnd"/>
      <w:r>
        <w:t>. В течение первого полугодия 10 класса осуществляется подготовка к поездкам и экскурсиям в рамках часов, отведенных на воспитательные мероприятия, курсы внеурочной деятельности по выбору обучающихся.</w:t>
      </w:r>
    </w:p>
    <w:p w:rsidR="00F119D6" w:rsidRDefault="00877B6F">
      <w:pPr>
        <w:pStyle w:val="a3"/>
        <w:ind w:right="603" w:firstLine="480"/>
      </w:pPr>
      <w:proofErr w:type="gramStart"/>
      <w:r>
        <w:t>Временными творческими группами обучающихся при поддержке педагогов общеобразовательной организации в летние (весенние) каникулы 10 класса на основе интеграции с организациями дополнительного образования и сетевого взаимодействия с научными и производственными организациями обеспечиваются профессиональные пробы обучающихся на производстве и в социальной сфере (в зависимости от профиля), подготавливаются и проводятся исследовательские экспедиции и социальные практики.</w:t>
      </w:r>
      <w:proofErr w:type="gramEnd"/>
    </w:p>
    <w:p w:rsidR="00F119D6" w:rsidRDefault="00877B6F">
      <w:pPr>
        <w:pStyle w:val="a3"/>
        <w:ind w:right="600" w:firstLine="659"/>
      </w:pPr>
      <w:proofErr w:type="gramStart"/>
      <w:r>
        <w:t>Во втором полугодии 10 класса в рамках часов, отведенных на курсы внеурочной деятельности по выбору обучающихся и воспитательные мероприятия, организуется подготовка к профессиональным пробам и/или социальным практикам обучающихся и к участию в исследовательских экспедициях, предусматривается подготовка и защита индивидуальных или групповых проектов ("проект профессиональных проб", "проект участия в исследовательской экспедиции", "проект социальной</w:t>
      </w:r>
      <w:r>
        <w:rPr>
          <w:spacing w:val="-4"/>
        </w:rPr>
        <w:t xml:space="preserve"> </w:t>
      </w:r>
      <w:r>
        <w:t>практики").</w:t>
      </w:r>
      <w:proofErr w:type="gramEnd"/>
    </w:p>
    <w:p w:rsidR="00F119D6" w:rsidRDefault="00877B6F">
      <w:pPr>
        <w:pStyle w:val="a3"/>
        <w:ind w:right="595" w:firstLine="240"/>
        <w:rPr>
          <w:b/>
          <w:i/>
        </w:rPr>
      </w:pPr>
      <w:r>
        <w:t xml:space="preserve">В каникулярное время (осенние, весенние каникулы в 11 классе) предусматривается реализация задач активного отдыха, оздоровления обучающихся, поддержка инициатив старшеклассников, в том числе выезды на природу, туристические походы, поездки по территории России, организация "зрительского марафона" (коллективное посещение кинопоказов, театральных спектаклей, концертов, просмотр видеофильмов, посещение выставок, художественных музеев с обязательным коллективным обсуждением). </w:t>
      </w:r>
      <w:r>
        <w:rPr>
          <w:b/>
          <w:i/>
        </w:rPr>
        <w:t>(Приложение3)</w:t>
      </w:r>
    </w:p>
    <w:p w:rsidR="00F119D6" w:rsidRDefault="00F119D6">
      <w:pPr>
        <w:pStyle w:val="a3"/>
        <w:spacing w:before="5"/>
        <w:ind w:left="0"/>
        <w:jc w:val="left"/>
        <w:rPr>
          <w:b/>
          <w:i/>
        </w:rPr>
      </w:pPr>
    </w:p>
    <w:p w:rsidR="00F119D6" w:rsidRDefault="00877B6F">
      <w:pPr>
        <w:pStyle w:val="11"/>
        <w:numPr>
          <w:ilvl w:val="1"/>
          <w:numId w:val="9"/>
        </w:numPr>
        <w:tabs>
          <w:tab w:val="left" w:pos="3032"/>
        </w:tabs>
        <w:spacing w:before="0"/>
        <w:ind w:left="3031" w:right="281" w:hanging="3032"/>
        <w:jc w:val="left"/>
      </w:pPr>
      <w:r>
        <w:t>Календарный план воспитательной</w:t>
      </w:r>
      <w:r>
        <w:rPr>
          <w:spacing w:val="-1"/>
        </w:rPr>
        <w:t xml:space="preserve"> </w:t>
      </w:r>
      <w:r>
        <w:t>работы.</w:t>
      </w:r>
    </w:p>
    <w:p w:rsidR="00F119D6" w:rsidRDefault="00F119D6">
      <w:pPr>
        <w:pStyle w:val="a3"/>
        <w:spacing w:before="6"/>
        <w:ind w:left="0"/>
        <w:jc w:val="left"/>
        <w:rPr>
          <w:b/>
          <w:sz w:val="23"/>
        </w:rPr>
      </w:pPr>
    </w:p>
    <w:p w:rsidR="00F119D6" w:rsidRDefault="00877B6F">
      <w:pPr>
        <w:pStyle w:val="a3"/>
        <w:spacing w:before="1"/>
        <w:ind w:right="600" w:firstLine="180"/>
      </w:pPr>
      <w:r>
        <w:t>Федеральный календарный план воспитательной работы является единым для образовательных организаций.</w:t>
      </w:r>
    </w:p>
    <w:p w:rsidR="00F119D6" w:rsidRDefault="00877B6F">
      <w:pPr>
        <w:pStyle w:val="a3"/>
        <w:ind w:right="608" w:firstLine="180"/>
      </w:pPr>
      <w:r>
        <w:t>Федеральный календарный план воспитательной работы может быть реализован в рамках урочной и внеурочной деятельности.</w:t>
      </w:r>
    </w:p>
    <w:p w:rsidR="00F119D6" w:rsidRDefault="00877B6F">
      <w:pPr>
        <w:pStyle w:val="a3"/>
        <w:spacing w:before="60"/>
        <w:ind w:right="603" w:firstLine="180"/>
      </w:pPr>
      <w:r>
        <w:t>Образовательные организации вправе наряду с федеральным календарным планом воспитательной работы проводить иные мероприятия согласно федеральной рабочей программе воспитания, по ключевым направлениям воспитания и дополнительного образования</w:t>
      </w:r>
      <w:r>
        <w:rPr>
          <w:spacing w:val="-1"/>
        </w:rPr>
        <w:t xml:space="preserve"> </w:t>
      </w:r>
      <w:r>
        <w:t>детей.</w:t>
      </w:r>
    </w:p>
    <w:p w:rsidR="00F119D6" w:rsidRDefault="00877B6F">
      <w:pPr>
        <w:pStyle w:val="a3"/>
        <w:spacing w:before="1"/>
        <w:jc w:val="left"/>
      </w:pPr>
      <w:r>
        <w:t>Сентябрь:</w:t>
      </w:r>
    </w:p>
    <w:p w:rsidR="00F119D6" w:rsidRDefault="00877B6F">
      <w:pPr>
        <w:pStyle w:val="a3"/>
        <w:jc w:val="left"/>
      </w:pPr>
      <w:r>
        <w:t>1 сентября: День знаний;</w:t>
      </w:r>
    </w:p>
    <w:p w:rsidR="00F119D6" w:rsidRDefault="00877B6F">
      <w:pPr>
        <w:pStyle w:val="a3"/>
        <w:ind w:right="598"/>
        <w:jc w:val="left"/>
      </w:pPr>
      <w:r>
        <w:t>3 сентября: День окончания Второй мировой войны, День солидарности в борьбе с терроризмом;</w:t>
      </w:r>
    </w:p>
    <w:p w:rsidR="00F119D6" w:rsidRDefault="00877B6F">
      <w:pPr>
        <w:pStyle w:val="a3"/>
        <w:ind w:right="3782"/>
        <w:jc w:val="left"/>
      </w:pPr>
      <w:r>
        <w:t>8 сентября: Международный день распространения грамотности. Октябрь:</w:t>
      </w:r>
    </w:p>
    <w:p w:rsidR="00F119D6" w:rsidRDefault="00877B6F">
      <w:pPr>
        <w:pStyle w:val="a3"/>
        <w:ind w:right="2006"/>
        <w:jc w:val="left"/>
      </w:pPr>
      <w:r>
        <w:t>1 октября: Международный день пожилых людей; Международный день музыки; 4 октября: День защиты животных;</w:t>
      </w:r>
    </w:p>
    <w:p w:rsidR="00F119D6" w:rsidRDefault="00877B6F">
      <w:pPr>
        <w:pStyle w:val="a3"/>
        <w:jc w:val="left"/>
      </w:pPr>
      <w:r>
        <w:t>5 октября: День учителя;</w:t>
      </w:r>
    </w:p>
    <w:p w:rsidR="00F119D6" w:rsidRDefault="00877B6F">
      <w:pPr>
        <w:pStyle w:val="a3"/>
        <w:ind w:right="4663"/>
        <w:jc w:val="left"/>
      </w:pPr>
      <w:r>
        <w:t>25 октября: Международный день школьных библиотек; Третье воскресенье октября: День отца.</w:t>
      </w:r>
    </w:p>
    <w:p w:rsidR="00F119D6" w:rsidRDefault="00877B6F">
      <w:pPr>
        <w:pStyle w:val="a3"/>
        <w:spacing w:before="1"/>
        <w:jc w:val="left"/>
      </w:pPr>
      <w:r>
        <w:t>Ноябрь:</w:t>
      </w:r>
    </w:p>
    <w:p w:rsidR="00F119D6" w:rsidRDefault="00877B6F">
      <w:pPr>
        <w:pStyle w:val="a3"/>
        <w:spacing w:line="275" w:lineRule="exact"/>
        <w:jc w:val="left"/>
      </w:pPr>
      <w:r>
        <w:t>4 ноября: День народного единства</w:t>
      </w:r>
    </w:p>
    <w:p w:rsidR="00F119D6" w:rsidRDefault="00877B6F">
      <w:pPr>
        <w:pStyle w:val="a3"/>
        <w:ind w:right="598"/>
        <w:jc w:val="left"/>
      </w:pPr>
      <w:r>
        <w:t>8 ноября: День памяти погибших при исполнении служебных обязанностей сотрудников органов внутренних дел России;</w:t>
      </w:r>
    </w:p>
    <w:p w:rsidR="00F119D6" w:rsidRDefault="00877B6F">
      <w:pPr>
        <w:pStyle w:val="a3"/>
        <w:jc w:val="left"/>
      </w:pPr>
      <w:r>
        <w:lastRenderedPageBreak/>
        <w:t>Последнее воскресенье ноября: День Матери;</w:t>
      </w:r>
    </w:p>
    <w:p w:rsidR="00F119D6" w:rsidRDefault="00877B6F">
      <w:pPr>
        <w:pStyle w:val="a3"/>
        <w:ind w:right="3788"/>
        <w:jc w:val="left"/>
      </w:pPr>
      <w:r>
        <w:t>30 ноября: День Государственного герба Российской Федерации. Декабрь:</w:t>
      </w:r>
    </w:p>
    <w:p w:rsidR="00F119D6" w:rsidRDefault="00877B6F">
      <w:pPr>
        <w:pStyle w:val="a3"/>
        <w:ind w:right="2915"/>
        <w:jc w:val="left"/>
      </w:pPr>
      <w:r>
        <w:t>3 декабря: День неизвестного солдата; Международный день инвалидов; 5 декабря: День добровольца (волонтера) в России;</w:t>
      </w:r>
    </w:p>
    <w:p w:rsidR="00F119D6" w:rsidRDefault="00877B6F">
      <w:pPr>
        <w:pStyle w:val="a3"/>
        <w:jc w:val="left"/>
      </w:pPr>
      <w:r>
        <w:t>9 декабря: День Героев Отечества;</w:t>
      </w:r>
    </w:p>
    <w:p w:rsidR="00F119D6" w:rsidRDefault="00877B6F">
      <w:pPr>
        <w:pStyle w:val="a3"/>
        <w:ind w:right="4870"/>
        <w:jc w:val="left"/>
      </w:pPr>
      <w:r>
        <w:t xml:space="preserve">12 декабря: </w:t>
      </w:r>
      <w:proofErr w:type="spellStart"/>
      <w:r>
        <w:t>ДеньКонституции</w:t>
      </w:r>
      <w:proofErr w:type="spellEnd"/>
      <w:r>
        <w:t xml:space="preserve"> Российской Федерации. Январь:</w:t>
      </w:r>
    </w:p>
    <w:p w:rsidR="00F119D6" w:rsidRDefault="00877B6F">
      <w:pPr>
        <w:pStyle w:val="a3"/>
        <w:jc w:val="left"/>
      </w:pPr>
      <w:r>
        <w:t>25 января: День российского студенчества;</w:t>
      </w:r>
    </w:p>
    <w:p w:rsidR="00F119D6" w:rsidRDefault="00877B6F">
      <w:pPr>
        <w:pStyle w:val="a3"/>
        <w:jc w:val="left"/>
      </w:pPr>
      <w:r>
        <w:t xml:space="preserve">27 января: День снятия блокады Ленинграда, День освобождения Красной армией крупнейшего "лагеря смерти" </w:t>
      </w:r>
      <w:proofErr w:type="spellStart"/>
      <w:r>
        <w:t>Аушвиц-Биркенау</w:t>
      </w:r>
      <w:proofErr w:type="spellEnd"/>
      <w:r>
        <w:t xml:space="preserve"> (Освенцима) - День памяти жертв Холокоста.</w:t>
      </w:r>
    </w:p>
    <w:p w:rsidR="00F119D6" w:rsidRDefault="00877B6F">
      <w:pPr>
        <w:pStyle w:val="a3"/>
        <w:jc w:val="left"/>
      </w:pPr>
      <w:r>
        <w:t>Февраль:</w:t>
      </w:r>
    </w:p>
    <w:p w:rsidR="00F119D6" w:rsidRDefault="00877B6F">
      <w:pPr>
        <w:pStyle w:val="a3"/>
        <w:ind w:right="598"/>
        <w:jc w:val="left"/>
      </w:pPr>
      <w:r>
        <w:t>2 февраля: День разгрома советскими войсками немецко-фашистских вой</w:t>
      </w:r>
      <w:proofErr w:type="gramStart"/>
      <w:r>
        <w:t>ск в Ст</w:t>
      </w:r>
      <w:proofErr w:type="gramEnd"/>
      <w:r>
        <w:t>алинградской битве;</w:t>
      </w:r>
    </w:p>
    <w:p w:rsidR="00F119D6" w:rsidRDefault="00877B6F">
      <w:pPr>
        <w:pStyle w:val="a3"/>
        <w:jc w:val="left"/>
      </w:pPr>
      <w:r>
        <w:t>8 февраля: День российской науки;</w:t>
      </w:r>
    </w:p>
    <w:p w:rsidR="00F119D6" w:rsidRDefault="00877B6F">
      <w:pPr>
        <w:pStyle w:val="a3"/>
        <w:ind w:right="609"/>
        <w:jc w:val="left"/>
      </w:pPr>
      <w:r>
        <w:t>15 февраля: День памяти о россиянах, исполнявших служебный долг за пределами Отечества; 21 февраля: Международный день родного языка;</w:t>
      </w:r>
    </w:p>
    <w:p w:rsidR="00F119D6" w:rsidRDefault="00877B6F">
      <w:pPr>
        <w:pStyle w:val="a3"/>
        <w:ind w:right="5819"/>
        <w:jc w:val="left"/>
      </w:pPr>
      <w:r>
        <w:t>23 февраля: День защитника Отечества. Март:</w:t>
      </w:r>
    </w:p>
    <w:p w:rsidR="00F119D6" w:rsidRDefault="00877B6F">
      <w:pPr>
        <w:pStyle w:val="a3"/>
        <w:jc w:val="left"/>
      </w:pPr>
      <w:r>
        <w:t>8 марта: Международный женский день;</w:t>
      </w:r>
    </w:p>
    <w:p w:rsidR="00F119D6" w:rsidRDefault="00877B6F">
      <w:pPr>
        <w:pStyle w:val="a3"/>
        <w:ind w:right="5486"/>
        <w:jc w:val="left"/>
      </w:pPr>
      <w:r>
        <w:t>18 марта: День воссоединения Крыма с Россией; 27 марта: Всемирный день театра.</w:t>
      </w:r>
    </w:p>
    <w:p w:rsidR="00F119D6" w:rsidRDefault="00877B6F">
      <w:pPr>
        <w:pStyle w:val="a3"/>
        <w:jc w:val="left"/>
      </w:pPr>
      <w:r>
        <w:t>Апрель:</w:t>
      </w:r>
    </w:p>
    <w:p w:rsidR="00F119D6" w:rsidRDefault="00877B6F">
      <w:pPr>
        <w:pStyle w:val="a3"/>
        <w:ind w:right="7291"/>
        <w:jc w:val="left"/>
      </w:pPr>
      <w:r>
        <w:t>12 апреля: День космонавтики. Май:</w:t>
      </w:r>
    </w:p>
    <w:p w:rsidR="00F119D6" w:rsidRDefault="00877B6F">
      <w:pPr>
        <w:pStyle w:val="a3"/>
        <w:ind w:right="7081"/>
        <w:jc w:val="left"/>
      </w:pPr>
      <w:r>
        <w:t>1 мая: Праздник Весны и Труда; 9 мая: День Победы;</w:t>
      </w:r>
    </w:p>
    <w:p w:rsidR="00F119D6" w:rsidRDefault="00877B6F">
      <w:pPr>
        <w:pStyle w:val="a3"/>
        <w:ind w:right="4549"/>
        <w:jc w:val="left"/>
      </w:pPr>
      <w:r>
        <w:t>19 мая: День детских общественных организаций России; 24 мая: День славянской письменности и культуры.</w:t>
      </w:r>
    </w:p>
    <w:p w:rsidR="00F119D6" w:rsidRDefault="00877B6F">
      <w:pPr>
        <w:pStyle w:val="a3"/>
        <w:spacing w:before="1"/>
        <w:jc w:val="left"/>
      </w:pPr>
      <w:r>
        <w:t>Июнь:</w:t>
      </w:r>
    </w:p>
    <w:p w:rsidR="00F119D6" w:rsidRDefault="00877B6F">
      <w:pPr>
        <w:pStyle w:val="a3"/>
        <w:jc w:val="left"/>
      </w:pPr>
      <w:r>
        <w:t>1 июня: День защиты детей;</w:t>
      </w:r>
    </w:p>
    <w:p w:rsidR="00F119D6" w:rsidRDefault="00877B6F">
      <w:pPr>
        <w:pStyle w:val="a3"/>
        <w:spacing w:before="60"/>
        <w:ind w:right="7434"/>
        <w:jc w:val="left"/>
      </w:pPr>
      <w:r>
        <w:t>6 июня: День русского языка; 12 июня: День России;</w:t>
      </w:r>
    </w:p>
    <w:p w:rsidR="00F119D6" w:rsidRDefault="00877B6F">
      <w:pPr>
        <w:pStyle w:val="a3"/>
        <w:ind w:right="7179"/>
        <w:jc w:val="left"/>
      </w:pPr>
      <w:r>
        <w:t>22 июня: День памяти и скорби; 27 июня: День молодежи.</w:t>
      </w:r>
    </w:p>
    <w:p w:rsidR="00F119D6" w:rsidRDefault="00877B6F">
      <w:pPr>
        <w:pStyle w:val="a3"/>
        <w:spacing w:before="1"/>
        <w:jc w:val="left"/>
      </w:pPr>
      <w:r>
        <w:t>Июль:</w:t>
      </w:r>
    </w:p>
    <w:p w:rsidR="00F119D6" w:rsidRDefault="00877B6F">
      <w:pPr>
        <w:pStyle w:val="a3"/>
        <w:ind w:right="6445"/>
        <w:jc w:val="left"/>
      </w:pPr>
      <w:r>
        <w:t>8 июля: День семьи, любви и верности. Август:</w:t>
      </w:r>
    </w:p>
    <w:p w:rsidR="00F119D6" w:rsidRDefault="00877B6F">
      <w:pPr>
        <w:pStyle w:val="a3"/>
        <w:jc w:val="left"/>
      </w:pPr>
      <w:r>
        <w:t>12 августа: День физкультурника;</w:t>
      </w:r>
    </w:p>
    <w:p w:rsidR="00F119D6" w:rsidRDefault="00877B6F">
      <w:pPr>
        <w:pStyle w:val="a3"/>
        <w:ind w:right="3703"/>
        <w:jc w:val="left"/>
      </w:pPr>
      <w:r>
        <w:t>22 августа: День Государственного флага Российской Федерации; 27 августа: День российского кино.</w:t>
      </w:r>
    </w:p>
    <w:p w:rsidR="00F119D6" w:rsidRDefault="00877B6F">
      <w:pPr>
        <w:spacing w:before="5"/>
        <w:ind w:left="320"/>
        <w:rPr>
          <w:b/>
          <w:i/>
          <w:sz w:val="24"/>
        </w:rPr>
      </w:pPr>
      <w:r>
        <w:rPr>
          <w:b/>
          <w:i/>
          <w:sz w:val="24"/>
        </w:rPr>
        <w:t>(Приложение 5)</w:t>
      </w:r>
    </w:p>
    <w:p w:rsidR="00F119D6" w:rsidRDefault="00F119D6">
      <w:pPr>
        <w:pStyle w:val="a3"/>
        <w:ind w:left="0"/>
        <w:jc w:val="left"/>
        <w:rPr>
          <w:b/>
          <w:i/>
        </w:rPr>
      </w:pPr>
    </w:p>
    <w:p w:rsidR="00F119D6" w:rsidRDefault="00877B6F">
      <w:pPr>
        <w:pStyle w:val="11"/>
        <w:numPr>
          <w:ilvl w:val="1"/>
          <w:numId w:val="9"/>
        </w:numPr>
        <w:tabs>
          <w:tab w:val="left" w:pos="787"/>
        </w:tabs>
        <w:spacing w:before="0"/>
        <w:ind w:left="4134" w:right="656" w:hanging="3769"/>
        <w:jc w:val="left"/>
      </w:pPr>
      <w:r>
        <w:t>Характеристика условий реализации основной образовательной программы</w:t>
      </w:r>
      <w:r>
        <w:rPr>
          <w:spacing w:val="-24"/>
        </w:rPr>
        <w:t xml:space="preserve"> </w:t>
      </w:r>
      <w:r>
        <w:t>среднего общего</w:t>
      </w:r>
      <w:r>
        <w:rPr>
          <w:spacing w:val="-1"/>
        </w:rPr>
        <w:t xml:space="preserve"> </w:t>
      </w:r>
      <w:r>
        <w:t>образования.</w:t>
      </w:r>
    </w:p>
    <w:p w:rsidR="00F119D6" w:rsidRDefault="00F119D6">
      <w:pPr>
        <w:pStyle w:val="a3"/>
        <w:ind w:left="0"/>
        <w:jc w:val="left"/>
        <w:rPr>
          <w:b/>
          <w:sz w:val="26"/>
        </w:rPr>
      </w:pPr>
    </w:p>
    <w:p w:rsidR="00F119D6" w:rsidRDefault="00F119D6">
      <w:pPr>
        <w:pStyle w:val="a3"/>
        <w:ind w:left="0"/>
        <w:jc w:val="left"/>
        <w:rPr>
          <w:b/>
          <w:sz w:val="26"/>
        </w:rPr>
      </w:pPr>
    </w:p>
    <w:p w:rsidR="00F119D6" w:rsidRDefault="00877B6F">
      <w:pPr>
        <w:spacing w:before="154"/>
        <w:ind w:left="500"/>
        <w:rPr>
          <w:b/>
          <w:sz w:val="24"/>
        </w:rPr>
      </w:pPr>
      <w:r>
        <w:rPr>
          <w:b/>
          <w:sz w:val="24"/>
        </w:rPr>
        <w:t>Требования к кадровым условиям реализации основной образовательной программы</w:t>
      </w:r>
    </w:p>
    <w:p w:rsidR="00F119D6" w:rsidRDefault="00877B6F">
      <w:pPr>
        <w:pStyle w:val="a3"/>
        <w:spacing w:before="33"/>
        <w:jc w:val="left"/>
      </w:pPr>
      <w:r>
        <w:t>Требования к кадровым условиям включают:</w:t>
      </w:r>
    </w:p>
    <w:p w:rsidR="00F119D6" w:rsidRDefault="00877B6F">
      <w:pPr>
        <w:pStyle w:val="a3"/>
        <w:jc w:val="left"/>
      </w:pPr>
      <w:r>
        <w:t xml:space="preserve">-укомплектованность образовательной организации педагогическими, руководящими и иными </w:t>
      </w:r>
      <w:r>
        <w:lastRenderedPageBreak/>
        <w:t>работниками;</w:t>
      </w:r>
    </w:p>
    <w:p w:rsidR="00F119D6" w:rsidRDefault="00877B6F">
      <w:pPr>
        <w:pStyle w:val="a3"/>
        <w:spacing w:before="1"/>
        <w:jc w:val="left"/>
      </w:pPr>
      <w:r>
        <w:t>-уровень квалификации педагогических и иных работников образовательной организации; непрерывность профессионального развития педагогических работников образовательной организации, реализующей образовательную программу среднего общего образования.</w:t>
      </w:r>
    </w:p>
    <w:p w:rsidR="00F119D6" w:rsidRDefault="00F119D6">
      <w:pPr>
        <w:pStyle w:val="a3"/>
        <w:spacing w:before="11"/>
        <w:ind w:left="0"/>
        <w:jc w:val="left"/>
        <w:rPr>
          <w:sz w:val="23"/>
        </w:rPr>
      </w:pPr>
    </w:p>
    <w:p w:rsidR="00F119D6" w:rsidRDefault="00877B6F">
      <w:pPr>
        <w:pStyle w:val="a3"/>
        <w:ind w:right="608"/>
      </w:pPr>
      <w:r>
        <w:t>Характеристика укомплектованности организации, осуществляющей образовательную деятельность, педагогическими, руководящими и иными работниками</w:t>
      </w:r>
    </w:p>
    <w:p w:rsidR="00F119D6" w:rsidRDefault="00996C0C">
      <w:pPr>
        <w:pStyle w:val="a3"/>
        <w:spacing w:before="1"/>
        <w:ind w:right="603"/>
      </w:pPr>
      <w:r>
        <w:t>МБОУ Гаревская СОШ</w:t>
      </w:r>
      <w:r w:rsidR="00877B6F">
        <w:t xml:space="preserve"> </w:t>
      </w:r>
      <w:proofErr w:type="gramStart"/>
      <w:r w:rsidR="00877B6F">
        <w:t>укомплектована</w:t>
      </w:r>
      <w:proofErr w:type="gramEnd"/>
      <w:r w:rsidR="00877B6F">
        <w:t xml:space="preserve"> кадрами, имеющими необходимую квалификацию для решения задач, определенных основной образовательной программой образовательной организации, и способными к инновационной профессиональной деятельности. Средняя школа полностью укомплектована квалифицированными педагогическими и иными работниками.</w:t>
      </w:r>
    </w:p>
    <w:p w:rsidR="00F119D6" w:rsidRDefault="00877B6F">
      <w:pPr>
        <w:pStyle w:val="a3"/>
      </w:pPr>
      <w:r>
        <w:t xml:space="preserve">Наличие категории: </w:t>
      </w:r>
      <w:r w:rsidR="00996C0C">
        <w:t>10</w:t>
      </w:r>
      <w:r>
        <w:t>% пе</w:t>
      </w:r>
      <w:r w:rsidR="00996C0C">
        <w:t>дагогов имеют категорию (первую</w:t>
      </w:r>
      <w:r>
        <w:t>)</w:t>
      </w:r>
    </w:p>
    <w:p w:rsidR="00F119D6" w:rsidRDefault="00F119D6">
      <w:pPr>
        <w:pStyle w:val="a3"/>
        <w:spacing w:before="11"/>
        <w:ind w:left="0"/>
        <w:jc w:val="left"/>
        <w:rPr>
          <w:sz w:val="23"/>
        </w:rPr>
      </w:pPr>
    </w:p>
    <w:p w:rsidR="00F119D6" w:rsidRDefault="00996C0C">
      <w:pPr>
        <w:pStyle w:val="a3"/>
        <w:ind w:left="680"/>
      </w:pPr>
      <w:r>
        <w:t xml:space="preserve">В </w:t>
      </w:r>
      <w:r w:rsidRPr="00996C0C">
        <w:t xml:space="preserve"> </w:t>
      </w:r>
      <w:r>
        <w:t xml:space="preserve">МБОУ </w:t>
      </w:r>
      <w:proofErr w:type="spellStart"/>
      <w:r>
        <w:t>Гаревской</w:t>
      </w:r>
      <w:proofErr w:type="spellEnd"/>
      <w:r>
        <w:t xml:space="preserve"> СОШ </w:t>
      </w:r>
      <w:r w:rsidR="00877B6F">
        <w:t>создаются условия:</w:t>
      </w:r>
    </w:p>
    <w:p w:rsidR="00F119D6" w:rsidRDefault="00877B6F">
      <w:pPr>
        <w:pStyle w:val="a3"/>
        <w:ind w:right="605"/>
      </w:pPr>
      <w:r>
        <w:t>-для реализации электронного обучения, применения дистанционных образовательных технологий, а также сетевого взаимодействия с организациями, осуществляющими образовательную деятельность, обеспечивающими возможность восполнения недостающих кадровых ресурсов;</w:t>
      </w:r>
    </w:p>
    <w:p w:rsidR="00F119D6" w:rsidRDefault="00877B6F">
      <w:pPr>
        <w:pStyle w:val="a3"/>
        <w:spacing w:before="1"/>
        <w:ind w:right="601"/>
      </w:pPr>
      <w:r>
        <w:t>-оказания постоянной научно-теоретической, методической и информационной поддержки педагогических работников по вопросам реализации основной образовательной программы,</w:t>
      </w:r>
    </w:p>
    <w:p w:rsidR="00F119D6" w:rsidRDefault="00877B6F">
      <w:pPr>
        <w:pStyle w:val="a3"/>
        <w:ind w:right="603"/>
      </w:pPr>
      <w:r>
        <w:t>-использования инновационного опыта других организаций, осуществляющих образовательную</w:t>
      </w:r>
      <w:r>
        <w:rPr>
          <w:spacing w:val="-1"/>
        </w:rPr>
        <w:t xml:space="preserve"> </w:t>
      </w:r>
      <w:r>
        <w:t>деятельность;</w:t>
      </w:r>
    </w:p>
    <w:p w:rsidR="00F119D6" w:rsidRDefault="00877B6F">
      <w:pPr>
        <w:pStyle w:val="a3"/>
        <w:ind w:right="596"/>
      </w:pPr>
      <w:r>
        <w:t>-стимулирования непрерывного личностного профессионального роста и повышения уровня квалификации педагогических работников, их методологической культуры, использования ими современных педагогических технологий;</w:t>
      </w:r>
    </w:p>
    <w:p w:rsidR="00F119D6" w:rsidRDefault="00877B6F">
      <w:pPr>
        <w:pStyle w:val="a3"/>
      </w:pPr>
      <w:r>
        <w:t>-повышения эффективности и качества педагогического труда;</w:t>
      </w:r>
    </w:p>
    <w:p w:rsidR="00F119D6" w:rsidRDefault="00877B6F">
      <w:pPr>
        <w:pStyle w:val="a3"/>
        <w:ind w:right="605"/>
      </w:pPr>
      <w:r>
        <w:t>выявления, развития и использования потенциальных возможностей педагогических работников;</w:t>
      </w:r>
    </w:p>
    <w:p w:rsidR="00F119D6" w:rsidRDefault="00877B6F">
      <w:pPr>
        <w:pStyle w:val="a3"/>
        <w:spacing w:before="1"/>
      </w:pPr>
      <w:r>
        <w:t>-осуществления мониторинга результатов педагогического труда.</w:t>
      </w:r>
    </w:p>
    <w:p w:rsidR="00F119D6" w:rsidRDefault="00877B6F">
      <w:pPr>
        <w:pStyle w:val="a3"/>
        <w:ind w:left="500"/>
      </w:pPr>
      <w:r>
        <w:t>При оценке качества деятельности педагогических работников также учитываются:</w:t>
      </w:r>
    </w:p>
    <w:p w:rsidR="00F119D6" w:rsidRDefault="00877B6F">
      <w:pPr>
        <w:pStyle w:val="a3"/>
        <w:spacing w:before="60"/>
        <w:ind w:right="598"/>
        <w:jc w:val="left"/>
      </w:pPr>
      <w:r>
        <w:t>-востребованность услуг учителя (в том числе внеурочных) учениками и их родителями (законными представителями);</w:t>
      </w:r>
    </w:p>
    <w:p w:rsidR="00F119D6" w:rsidRDefault="00877B6F">
      <w:pPr>
        <w:pStyle w:val="a3"/>
        <w:jc w:val="left"/>
      </w:pPr>
      <w:r>
        <w:t xml:space="preserve">-использование учителями современных педагогических технологий, в том числе ИКТ и </w:t>
      </w:r>
      <w:proofErr w:type="spellStart"/>
      <w:r>
        <w:t>здоровьесберегающих</w:t>
      </w:r>
      <w:proofErr w:type="spellEnd"/>
      <w:r>
        <w:t>;</w:t>
      </w:r>
    </w:p>
    <w:p w:rsidR="00F119D6" w:rsidRDefault="00877B6F">
      <w:pPr>
        <w:pStyle w:val="a3"/>
        <w:spacing w:before="1"/>
        <w:jc w:val="left"/>
      </w:pPr>
      <w:r>
        <w:t>-участие в методической и научной работе;</w:t>
      </w:r>
    </w:p>
    <w:p w:rsidR="00F119D6" w:rsidRDefault="00877B6F">
      <w:pPr>
        <w:pStyle w:val="a3"/>
        <w:jc w:val="left"/>
      </w:pPr>
      <w:r>
        <w:t>-распространение передового педагогического опыта;</w:t>
      </w:r>
    </w:p>
    <w:p w:rsidR="00F119D6" w:rsidRDefault="00877B6F">
      <w:pPr>
        <w:pStyle w:val="a3"/>
        <w:jc w:val="left"/>
      </w:pPr>
      <w:r>
        <w:t>-повышение уровня профессионального мастерства;</w:t>
      </w:r>
    </w:p>
    <w:p w:rsidR="00F119D6" w:rsidRDefault="00877B6F">
      <w:pPr>
        <w:pStyle w:val="a3"/>
        <w:ind w:right="598"/>
        <w:jc w:val="left"/>
      </w:pPr>
      <w:r>
        <w:t>работа учителя по формированию и сопровождению индивидуальных образовательных траекторий обучающихся;</w:t>
      </w:r>
    </w:p>
    <w:p w:rsidR="00F119D6" w:rsidRDefault="00877B6F">
      <w:pPr>
        <w:pStyle w:val="a3"/>
        <w:jc w:val="left"/>
      </w:pPr>
      <w:r>
        <w:t xml:space="preserve">-руководство проектной деятельностью </w:t>
      </w:r>
      <w:proofErr w:type="gramStart"/>
      <w:r>
        <w:t>обучающихся</w:t>
      </w:r>
      <w:proofErr w:type="gramEnd"/>
      <w:r>
        <w:t>;</w:t>
      </w:r>
    </w:p>
    <w:p w:rsidR="00F119D6" w:rsidRDefault="00877B6F">
      <w:pPr>
        <w:pStyle w:val="a3"/>
        <w:jc w:val="left"/>
      </w:pPr>
      <w:r>
        <w:t>-взаимодействие со всеми участниками образовательных отношений.</w:t>
      </w:r>
    </w:p>
    <w:p w:rsidR="00F119D6" w:rsidRDefault="00877B6F">
      <w:pPr>
        <w:pStyle w:val="a3"/>
        <w:ind w:right="598" w:firstLine="480"/>
      </w:pPr>
      <w:r>
        <w:t>В школе существует система методической работы, обеспечивающая сопровождение деятельности педагогов на всех этапах реализации требований ФГОС СОО. Организация методической работы планируется по следующей схеме: мероприятия, ответственные, форма подведения итогов, анализ и использование результатов на уроках и во внеурочной работе. Методическая работа более детально планируется на учебный год и утверждается педагогическим советом образовательной организации.</w:t>
      </w:r>
    </w:p>
    <w:p w:rsidR="00F119D6" w:rsidRDefault="00877B6F">
      <w:pPr>
        <w:pStyle w:val="a3"/>
        <w:spacing w:line="274" w:lineRule="exact"/>
        <w:ind w:left="680"/>
      </w:pPr>
      <w:r>
        <w:t>Методическая работа состоит в следующем (в соответствии с планом работы школы):</w:t>
      </w:r>
    </w:p>
    <w:p w:rsidR="00F119D6" w:rsidRDefault="00877B6F">
      <w:pPr>
        <w:pStyle w:val="a3"/>
        <w:jc w:val="left"/>
      </w:pPr>
      <w:r>
        <w:t>--семинары, посвященные содержанию и ключевым особенностям ФГОС СОО;</w:t>
      </w:r>
    </w:p>
    <w:p w:rsidR="00F119D6" w:rsidRDefault="00877B6F">
      <w:pPr>
        <w:pStyle w:val="a3"/>
        <w:ind w:right="598"/>
        <w:jc w:val="left"/>
      </w:pPr>
      <w:r>
        <w:t>тренинги для педагогов с целью выявления и соотнесения собственной профессиональной</w:t>
      </w:r>
      <w:r w:rsidR="00996C0C">
        <w:t xml:space="preserve"> </w:t>
      </w:r>
      <w:r>
        <w:lastRenderedPageBreak/>
        <w:t>позиции с целями и задачами ФГОС СОО;</w:t>
      </w:r>
    </w:p>
    <w:p w:rsidR="00F119D6" w:rsidRDefault="00877B6F">
      <w:pPr>
        <w:pStyle w:val="a3"/>
        <w:jc w:val="left"/>
      </w:pPr>
      <w:r>
        <w:t>-заседания методических объединений учителей по проблемам введения ФГОС СОО;</w:t>
      </w:r>
    </w:p>
    <w:p w:rsidR="00F119D6" w:rsidRDefault="00877B6F">
      <w:pPr>
        <w:pStyle w:val="a3"/>
        <w:jc w:val="left"/>
      </w:pPr>
      <w:r>
        <w:t>-участие педагогов в разработке разделов и компонентов основной образовательной программы образовательной организации;</w:t>
      </w:r>
    </w:p>
    <w:p w:rsidR="00F119D6" w:rsidRDefault="00877B6F">
      <w:pPr>
        <w:pStyle w:val="a3"/>
        <w:jc w:val="left"/>
      </w:pPr>
      <w:r>
        <w:t>-участие педагогов в проведении мастер-классов, круглых столов, стажерских площадок,</w:t>
      </w:r>
    </w:p>
    <w:p w:rsidR="00F119D6" w:rsidRDefault="00877B6F">
      <w:pPr>
        <w:pStyle w:val="a3"/>
        <w:ind w:right="654"/>
        <w:jc w:val="left"/>
      </w:pPr>
      <w:r>
        <w:t>«открытых» уроков, внеурочных занятий и мероприятий по отдельным направлениям введения и реализации ФГОС СОО.</w:t>
      </w:r>
    </w:p>
    <w:p w:rsidR="00F119D6" w:rsidRDefault="00877B6F">
      <w:pPr>
        <w:pStyle w:val="a3"/>
        <w:spacing w:before="1"/>
        <w:ind w:right="1008" w:firstLine="180"/>
        <w:jc w:val="left"/>
      </w:pPr>
      <w:r>
        <w:t>Подведение итогов и обсуждение результатов мероприятий осуществляются в разных формах: совещания при директоре, заседания педагогического и методического советов,</w:t>
      </w:r>
    </w:p>
    <w:p w:rsidR="00F119D6" w:rsidRDefault="00877B6F">
      <w:pPr>
        <w:pStyle w:val="a3"/>
        <w:ind w:right="493"/>
        <w:jc w:val="left"/>
      </w:pPr>
      <w:proofErr w:type="gramStart"/>
      <w:r>
        <w:t>решения педагогического совета, презентации, приказы, инструкции, рекомендации, резолюции и т. д.</w:t>
      </w:r>
      <w:proofErr w:type="gramEnd"/>
    </w:p>
    <w:p w:rsidR="00F119D6" w:rsidRDefault="00F119D6">
      <w:pPr>
        <w:pStyle w:val="a3"/>
        <w:spacing w:before="4"/>
        <w:ind w:left="0"/>
        <w:jc w:val="left"/>
      </w:pPr>
    </w:p>
    <w:p w:rsidR="00F119D6" w:rsidRDefault="00877B6F">
      <w:pPr>
        <w:pStyle w:val="11"/>
        <w:spacing w:before="1"/>
        <w:ind w:left="320" w:right="1894" w:firstLine="420"/>
      </w:pPr>
      <w:r>
        <w:t>Психолого-педагогические условия реализации основной образовательной программы</w:t>
      </w:r>
    </w:p>
    <w:p w:rsidR="00F119D6" w:rsidRDefault="00F119D6">
      <w:pPr>
        <w:pStyle w:val="a3"/>
        <w:spacing w:before="6"/>
        <w:ind w:left="0"/>
        <w:jc w:val="left"/>
        <w:rPr>
          <w:b/>
          <w:sz w:val="23"/>
        </w:rPr>
      </w:pPr>
    </w:p>
    <w:p w:rsidR="00F119D6" w:rsidRDefault="00877B6F">
      <w:pPr>
        <w:pStyle w:val="a3"/>
        <w:ind w:right="594" w:firstLine="180"/>
      </w:pPr>
      <w:r>
        <w:t>Реализации образовательной программы способствуе</w:t>
      </w:r>
      <w:r w:rsidR="00996C0C">
        <w:t>т Служба сопровождения (социальный педагог</w:t>
      </w:r>
      <w:r>
        <w:t>,</w:t>
      </w:r>
      <w:r w:rsidR="00996C0C">
        <w:t xml:space="preserve"> педагог-логопед, педагог – дефектолог,</w:t>
      </w:r>
      <w:r>
        <w:t xml:space="preserve"> учителя), работа которой направлена на сохранение физического и психического здоровья всех участников образовательных отношений, а также на развитие обучающихся</w:t>
      </w:r>
      <w:proofErr w:type="gramStart"/>
      <w:r>
        <w:t>.</w:t>
      </w:r>
      <w:proofErr w:type="gramEnd"/>
      <w:r>
        <w:t xml:space="preserve"> </w:t>
      </w:r>
      <w:proofErr w:type="gramStart"/>
      <w:r>
        <w:t>п</w:t>
      </w:r>
      <w:proofErr w:type="gramEnd"/>
      <w:r>
        <w:t>едагогическое сопровождение обучающихся включает:</w:t>
      </w:r>
    </w:p>
    <w:p w:rsidR="00F119D6" w:rsidRDefault="00877B6F">
      <w:pPr>
        <w:pStyle w:val="a3"/>
        <w:spacing w:before="1"/>
        <w:ind w:right="823"/>
        <w:jc w:val="left"/>
      </w:pPr>
      <w:r>
        <w:t>индивидуальную диагностику развития познавательных и предметных умений обучающихся; педагогические консультации для обучающихся и родителей,</w:t>
      </w:r>
    </w:p>
    <w:p w:rsidR="00F119D6" w:rsidRDefault="00877B6F">
      <w:pPr>
        <w:pStyle w:val="a3"/>
        <w:jc w:val="left"/>
      </w:pPr>
      <w:r>
        <w:t xml:space="preserve">организацию индивидуального сопровождения </w:t>
      </w:r>
      <w:proofErr w:type="gramStart"/>
      <w:r>
        <w:t>обучающихся</w:t>
      </w:r>
      <w:proofErr w:type="gramEnd"/>
      <w:r>
        <w:t>, имеющих проблемы в обучении, учителем, психологом, классным руководителем, администрацией.</w:t>
      </w:r>
    </w:p>
    <w:p w:rsidR="00F119D6" w:rsidRDefault="00877B6F">
      <w:pPr>
        <w:pStyle w:val="a3"/>
        <w:ind w:right="603"/>
      </w:pPr>
      <w:proofErr w:type="gramStart"/>
      <w:r>
        <w:t>для поддержки обучающихся (по необходимости) организуются дополнительные (групповые и индивидуальные) занятия по предметам основного цикла, консультации, поддерживающие обучающихся в трудных и проблемных ситуациях.</w:t>
      </w:r>
      <w:proofErr w:type="gramEnd"/>
    </w:p>
    <w:p w:rsidR="00F119D6" w:rsidRDefault="00877B6F" w:rsidP="00996C0C">
      <w:pPr>
        <w:pStyle w:val="a3"/>
        <w:ind w:right="600" w:firstLine="180"/>
      </w:pPr>
      <w:r>
        <w:t xml:space="preserve">Таким образом, психолого-педагогические условия реализации основной образовательной программы среднего общего образования в </w:t>
      </w:r>
      <w:r w:rsidR="00996C0C">
        <w:t xml:space="preserve">МБОУ </w:t>
      </w:r>
      <w:proofErr w:type="spellStart"/>
      <w:r w:rsidR="00996C0C">
        <w:t>Гаревской</w:t>
      </w:r>
      <w:proofErr w:type="spellEnd"/>
      <w:r w:rsidR="00996C0C">
        <w:t xml:space="preserve"> СОШ </w:t>
      </w:r>
      <w:r>
        <w:t>обеспечивают:</w:t>
      </w:r>
      <w:r w:rsidR="00996C0C">
        <w:t xml:space="preserve"> </w:t>
      </w:r>
      <w:r>
        <w:t>преемственность содержания и форм организации образовательной деятельности, обеспечивающих реализацию основных образовательных программ начального образования, основного общего образования и среднего общего образования;</w:t>
      </w:r>
    </w:p>
    <w:p w:rsidR="00F119D6" w:rsidRDefault="00877B6F">
      <w:pPr>
        <w:pStyle w:val="a3"/>
        <w:spacing w:before="1"/>
      </w:pPr>
      <w:r>
        <w:t xml:space="preserve">учет специфики возрастного психофизического развития </w:t>
      </w:r>
      <w:proofErr w:type="gramStart"/>
      <w:r>
        <w:t>обучающихся</w:t>
      </w:r>
      <w:proofErr w:type="gramEnd"/>
      <w:r>
        <w:t>;</w:t>
      </w:r>
    </w:p>
    <w:p w:rsidR="00F119D6" w:rsidRDefault="00877B6F">
      <w:pPr>
        <w:pStyle w:val="a3"/>
        <w:tabs>
          <w:tab w:val="left" w:pos="2023"/>
          <w:tab w:val="left" w:pos="2352"/>
          <w:tab w:val="left" w:pos="2480"/>
          <w:tab w:val="left" w:pos="3464"/>
          <w:tab w:val="left" w:pos="3781"/>
          <w:tab w:val="left" w:pos="5306"/>
          <w:tab w:val="left" w:pos="5716"/>
          <w:tab w:val="left" w:pos="6418"/>
          <w:tab w:val="left" w:pos="7112"/>
          <w:tab w:val="left" w:pos="7169"/>
          <w:tab w:val="left" w:pos="8278"/>
          <w:tab w:val="left" w:pos="9055"/>
          <w:tab w:val="left" w:pos="9306"/>
          <w:tab w:val="left" w:pos="10092"/>
        </w:tabs>
        <w:ind w:right="596"/>
        <w:jc w:val="left"/>
      </w:pPr>
      <w:proofErr w:type="gramStart"/>
      <w:r>
        <w:t>формирование</w:t>
      </w:r>
      <w:r>
        <w:tab/>
        <w:t>и</w:t>
      </w:r>
      <w:r>
        <w:tab/>
        <w:t>развитие</w:t>
      </w:r>
      <w:r>
        <w:tab/>
        <w:t>психолого-педагогической</w:t>
      </w:r>
      <w:r>
        <w:tab/>
        <w:t>компетентности</w:t>
      </w:r>
      <w:r>
        <w:tab/>
        <w:t>педагогических</w:t>
      </w:r>
      <w:r>
        <w:tab/>
      </w:r>
      <w:r>
        <w:rPr>
          <w:spacing w:val="-17"/>
        </w:rPr>
        <w:t xml:space="preserve">и </w:t>
      </w:r>
      <w:r>
        <w:t>административных работников, родителей (законных представителей) обучающихся; вариативность</w:t>
      </w:r>
      <w:r>
        <w:tab/>
      </w:r>
      <w:r>
        <w:tab/>
      </w:r>
      <w:r>
        <w:tab/>
        <w:t>направлений</w:t>
      </w:r>
      <w:r>
        <w:rPr>
          <w:spacing w:val="56"/>
        </w:rPr>
        <w:t xml:space="preserve"> </w:t>
      </w:r>
      <w:r>
        <w:t>психолого-педагогического</w:t>
      </w:r>
      <w:r>
        <w:tab/>
        <w:t>сопровождения</w:t>
      </w:r>
      <w:r>
        <w:tab/>
      </w:r>
      <w:r>
        <w:rPr>
          <w:spacing w:val="-3"/>
        </w:rPr>
        <w:t xml:space="preserve">участников </w:t>
      </w:r>
      <w:r>
        <w:t>образовательных</w:t>
      </w:r>
      <w:r>
        <w:tab/>
        <w:t>отношений</w:t>
      </w:r>
      <w:r>
        <w:tab/>
        <w:t>(сохранение</w:t>
      </w:r>
      <w:r>
        <w:tab/>
        <w:t>и</w:t>
      </w:r>
      <w:r>
        <w:tab/>
        <w:t>укрепление</w:t>
      </w:r>
      <w:r>
        <w:tab/>
      </w:r>
      <w:r>
        <w:tab/>
        <w:t>психологического</w:t>
      </w:r>
      <w:r>
        <w:tab/>
      </w:r>
      <w:r>
        <w:tab/>
        <w:t>здоровья обучающихся; формирование ценности здоровья и безопасного образа жизни; дифференциация и индивидуализация обучения; мониторинг возможностей и способностей обучающихся, выявление и поддержка одаренных детей, детей с ограниченными возможностями здоровья;</w:t>
      </w:r>
      <w:proofErr w:type="gramEnd"/>
      <w:r>
        <w:t xml:space="preserve"> формирование коммуникативных навыков в разновозрастной среде и среде сверстников; поддержка детских объединений, ученического</w:t>
      </w:r>
      <w:r>
        <w:rPr>
          <w:spacing w:val="1"/>
        </w:rPr>
        <w:t xml:space="preserve"> </w:t>
      </w:r>
      <w:r>
        <w:t>самоуправления);</w:t>
      </w:r>
    </w:p>
    <w:p w:rsidR="00F119D6" w:rsidRDefault="00877B6F">
      <w:pPr>
        <w:pStyle w:val="a3"/>
        <w:tabs>
          <w:tab w:val="left" w:pos="2337"/>
          <w:tab w:val="left" w:pos="3413"/>
          <w:tab w:val="left" w:pos="6500"/>
          <w:tab w:val="left" w:pos="8337"/>
        </w:tabs>
        <w:ind w:right="597"/>
        <w:jc w:val="left"/>
      </w:pPr>
      <w:r>
        <w:t>диверсификацию</w:t>
      </w:r>
      <w:r>
        <w:tab/>
        <w:t>уровней</w:t>
      </w:r>
      <w:r>
        <w:tab/>
        <w:t>психолого-педагогического</w:t>
      </w:r>
      <w:r>
        <w:tab/>
        <w:t>сопровождения</w:t>
      </w:r>
      <w:r>
        <w:tab/>
      </w:r>
      <w:r>
        <w:rPr>
          <w:spacing w:val="-1"/>
        </w:rPr>
        <w:t xml:space="preserve">(индивидуальный, </w:t>
      </w:r>
      <w:r>
        <w:t>групповой, уровень класса, уровень</w:t>
      </w:r>
      <w:r>
        <w:rPr>
          <w:spacing w:val="5"/>
        </w:rPr>
        <w:t xml:space="preserve"> </w:t>
      </w:r>
      <w:r>
        <w:t>ОО);</w:t>
      </w:r>
    </w:p>
    <w:p w:rsidR="00F119D6" w:rsidRDefault="00877B6F">
      <w:pPr>
        <w:pStyle w:val="a3"/>
        <w:spacing w:before="1"/>
        <w:ind w:right="599"/>
      </w:pPr>
      <w:r>
        <w:t>вариативность форм психолого-педагогического сопровождения участников образовательной деятельности (профилактика, диагностика, консультирование, коррекционная работа, развивающая работа, просвещение, экспертиза).</w:t>
      </w:r>
    </w:p>
    <w:p w:rsidR="00F119D6" w:rsidRDefault="00F119D6">
      <w:pPr>
        <w:pStyle w:val="a3"/>
        <w:spacing w:before="5" w:after="1"/>
        <w:ind w:left="0"/>
        <w:jc w:val="left"/>
      </w:pPr>
    </w:p>
    <w:tbl>
      <w:tblPr>
        <w:tblStyle w:val="TableNormal"/>
        <w:tblW w:w="0" w:type="auto"/>
        <w:tblInd w:w="210"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1E0" w:firstRow="1" w:lastRow="1" w:firstColumn="1" w:lastColumn="1" w:noHBand="0" w:noVBand="0"/>
      </w:tblPr>
      <w:tblGrid>
        <w:gridCol w:w="1985"/>
        <w:gridCol w:w="2127"/>
        <w:gridCol w:w="2268"/>
        <w:gridCol w:w="2124"/>
        <w:gridCol w:w="1987"/>
      </w:tblGrid>
      <w:tr w:rsidR="00F119D6">
        <w:trPr>
          <w:trHeight w:val="275"/>
        </w:trPr>
        <w:tc>
          <w:tcPr>
            <w:tcW w:w="1985" w:type="dxa"/>
            <w:tcBorders>
              <w:bottom w:val="nil"/>
            </w:tcBorders>
          </w:tcPr>
          <w:p w:rsidR="00F119D6" w:rsidRDefault="00877B6F">
            <w:pPr>
              <w:pStyle w:val="TableParagraph"/>
              <w:spacing w:before="0" w:line="255" w:lineRule="exact"/>
              <w:ind w:left="107"/>
              <w:rPr>
                <w:sz w:val="24"/>
              </w:rPr>
            </w:pPr>
            <w:r>
              <w:rPr>
                <w:sz w:val="24"/>
              </w:rPr>
              <w:t>1. Сохранение и</w:t>
            </w:r>
          </w:p>
        </w:tc>
        <w:tc>
          <w:tcPr>
            <w:tcW w:w="2127" w:type="dxa"/>
            <w:tcBorders>
              <w:bottom w:val="nil"/>
            </w:tcBorders>
          </w:tcPr>
          <w:p w:rsidR="00F119D6" w:rsidRDefault="00877B6F">
            <w:pPr>
              <w:pStyle w:val="TableParagraph"/>
              <w:spacing w:before="0" w:line="255" w:lineRule="exact"/>
              <w:ind w:left="108"/>
              <w:rPr>
                <w:sz w:val="24"/>
              </w:rPr>
            </w:pPr>
            <w:r>
              <w:rPr>
                <w:sz w:val="24"/>
              </w:rPr>
              <w:t>- проведение</w:t>
            </w:r>
          </w:p>
        </w:tc>
        <w:tc>
          <w:tcPr>
            <w:tcW w:w="2268" w:type="dxa"/>
            <w:tcBorders>
              <w:bottom w:val="nil"/>
            </w:tcBorders>
          </w:tcPr>
          <w:p w:rsidR="00F119D6" w:rsidRDefault="00877B6F">
            <w:pPr>
              <w:pStyle w:val="TableParagraph"/>
              <w:spacing w:before="0" w:line="255" w:lineRule="exact"/>
              <w:ind w:left="107"/>
              <w:rPr>
                <w:sz w:val="24"/>
              </w:rPr>
            </w:pPr>
            <w:r>
              <w:rPr>
                <w:sz w:val="24"/>
              </w:rPr>
              <w:t>- проведение</w:t>
            </w:r>
          </w:p>
        </w:tc>
        <w:tc>
          <w:tcPr>
            <w:tcW w:w="2124" w:type="dxa"/>
            <w:tcBorders>
              <w:bottom w:val="nil"/>
            </w:tcBorders>
          </w:tcPr>
          <w:p w:rsidR="00F119D6" w:rsidRDefault="00877B6F">
            <w:pPr>
              <w:pStyle w:val="TableParagraph"/>
              <w:spacing w:before="0" w:line="255" w:lineRule="exact"/>
              <w:ind w:left="107"/>
              <w:rPr>
                <w:sz w:val="24"/>
              </w:rPr>
            </w:pPr>
            <w:r>
              <w:rPr>
                <w:sz w:val="24"/>
              </w:rPr>
              <w:t>- проведение</w:t>
            </w:r>
          </w:p>
        </w:tc>
        <w:tc>
          <w:tcPr>
            <w:tcW w:w="1987" w:type="dxa"/>
            <w:tcBorders>
              <w:bottom w:val="nil"/>
            </w:tcBorders>
          </w:tcPr>
          <w:p w:rsidR="00F119D6" w:rsidRDefault="00877B6F">
            <w:pPr>
              <w:pStyle w:val="TableParagraph"/>
              <w:spacing w:before="0" w:line="255" w:lineRule="exact"/>
              <w:ind w:left="108"/>
              <w:rPr>
                <w:sz w:val="24"/>
              </w:rPr>
            </w:pPr>
            <w:r>
              <w:rPr>
                <w:sz w:val="24"/>
              </w:rPr>
              <w:t>- проведение</w:t>
            </w:r>
          </w:p>
        </w:tc>
      </w:tr>
      <w:tr w:rsidR="00F119D6">
        <w:trPr>
          <w:trHeight w:val="275"/>
        </w:trPr>
        <w:tc>
          <w:tcPr>
            <w:tcW w:w="1985" w:type="dxa"/>
            <w:tcBorders>
              <w:top w:val="nil"/>
              <w:bottom w:val="nil"/>
            </w:tcBorders>
          </w:tcPr>
          <w:p w:rsidR="00F119D6" w:rsidRDefault="00877B6F">
            <w:pPr>
              <w:pStyle w:val="TableParagraph"/>
              <w:spacing w:before="0" w:line="256" w:lineRule="exact"/>
              <w:ind w:left="107"/>
              <w:rPr>
                <w:sz w:val="24"/>
              </w:rPr>
            </w:pPr>
            <w:r>
              <w:rPr>
                <w:sz w:val="24"/>
              </w:rPr>
              <w:t>укрепление</w:t>
            </w:r>
          </w:p>
        </w:tc>
        <w:tc>
          <w:tcPr>
            <w:tcW w:w="2127" w:type="dxa"/>
            <w:tcBorders>
              <w:top w:val="nil"/>
              <w:bottom w:val="nil"/>
            </w:tcBorders>
          </w:tcPr>
          <w:p w:rsidR="00F119D6" w:rsidRDefault="00877B6F">
            <w:pPr>
              <w:pStyle w:val="TableParagraph"/>
              <w:spacing w:before="0" w:line="256" w:lineRule="exact"/>
              <w:ind w:left="108"/>
              <w:rPr>
                <w:sz w:val="24"/>
              </w:rPr>
            </w:pPr>
            <w:r>
              <w:rPr>
                <w:sz w:val="24"/>
              </w:rPr>
              <w:t>индивидуальных</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тренингов,</w:t>
            </w:r>
          </w:p>
        </w:tc>
        <w:tc>
          <w:tcPr>
            <w:tcW w:w="2124" w:type="dxa"/>
            <w:tcBorders>
              <w:top w:val="nil"/>
              <w:bottom w:val="nil"/>
            </w:tcBorders>
          </w:tcPr>
          <w:p w:rsidR="00F119D6" w:rsidRDefault="00877B6F">
            <w:pPr>
              <w:pStyle w:val="TableParagraph"/>
              <w:spacing w:before="0" w:line="256" w:lineRule="exact"/>
              <w:ind w:left="107"/>
              <w:rPr>
                <w:sz w:val="24"/>
              </w:rPr>
            </w:pPr>
            <w:proofErr w:type="spellStart"/>
            <w:r>
              <w:rPr>
                <w:sz w:val="24"/>
              </w:rPr>
              <w:t>тренинговых</w:t>
            </w:r>
            <w:proofErr w:type="spellEnd"/>
          </w:p>
        </w:tc>
        <w:tc>
          <w:tcPr>
            <w:tcW w:w="1987" w:type="dxa"/>
            <w:tcBorders>
              <w:top w:val="nil"/>
              <w:bottom w:val="nil"/>
            </w:tcBorders>
          </w:tcPr>
          <w:p w:rsidR="00F119D6" w:rsidRDefault="00877B6F">
            <w:pPr>
              <w:pStyle w:val="TableParagraph"/>
              <w:spacing w:before="0" w:line="256" w:lineRule="exact"/>
              <w:ind w:left="108"/>
              <w:rPr>
                <w:sz w:val="24"/>
              </w:rPr>
            </w:pPr>
            <w:r>
              <w:rPr>
                <w:sz w:val="24"/>
              </w:rPr>
              <w:t>общешкольных</w:t>
            </w:r>
          </w:p>
        </w:tc>
      </w:tr>
      <w:tr w:rsidR="00F119D6">
        <w:trPr>
          <w:trHeight w:val="276"/>
        </w:trPr>
        <w:tc>
          <w:tcPr>
            <w:tcW w:w="1985" w:type="dxa"/>
            <w:tcBorders>
              <w:top w:val="nil"/>
              <w:bottom w:val="nil"/>
            </w:tcBorders>
          </w:tcPr>
          <w:p w:rsidR="00F119D6" w:rsidRDefault="00877B6F">
            <w:pPr>
              <w:pStyle w:val="TableParagraph"/>
              <w:spacing w:before="0" w:line="256" w:lineRule="exact"/>
              <w:ind w:left="107"/>
              <w:rPr>
                <w:sz w:val="24"/>
              </w:rPr>
            </w:pPr>
            <w:proofErr w:type="spellStart"/>
            <w:r>
              <w:rPr>
                <w:sz w:val="24"/>
              </w:rPr>
              <w:t>психологическог</w:t>
            </w:r>
            <w:proofErr w:type="spellEnd"/>
          </w:p>
        </w:tc>
        <w:tc>
          <w:tcPr>
            <w:tcW w:w="2127" w:type="dxa"/>
            <w:tcBorders>
              <w:top w:val="nil"/>
              <w:bottom w:val="nil"/>
            </w:tcBorders>
          </w:tcPr>
          <w:p w:rsidR="00F119D6" w:rsidRDefault="00877B6F">
            <w:pPr>
              <w:pStyle w:val="TableParagraph"/>
              <w:spacing w:before="0" w:line="256" w:lineRule="exact"/>
              <w:ind w:left="108"/>
              <w:rPr>
                <w:sz w:val="24"/>
              </w:rPr>
            </w:pPr>
            <w:r>
              <w:rPr>
                <w:sz w:val="24"/>
              </w:rPr>
              <w:t xml:space="preserve">консультаций </w:t>
            </w:r>
            <w:proofErr w:type="gramStart"/>
            <w:r>
              <w:rPr>
                <w:sz w:val="24"/>
              </w:rPr>
              <w:t>с</w:t>
            </w:r>
            <w:proofErr w:type="gramEnd"/>
          </w:p>
        </w:tc>
        <w:tc>
          <w:tcPr>
            <w:tcW w:w="2268" w:type="dxa"/>
            <w:tcBorders>
              <w:top w:val="nil"/>
              <w:bottom w:val="nil"/>
            </w:tcBorders>
          </w:tcPr>
          <w:p w:rsidR="00F119D6" w:rsidRDefault="00877B6F">
            <w:pPr>
              <w:pStyle w:val="TableParagraph"/>
              <w:spacing w:before="0" w:line="256" w:lineRule="exact"/>
              <w:ind w:left="107"/>
              <w:rPr>
                <w:sz w:val="24"/>
              </w:rPr>
            </w:pPr>
            <w:r>
              <w:rPr>
                <w:sz w:val="24"/>
              </w:rPr>
              <w:t>организация</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занятий,</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 xml:space="preserve">лекториев </w:t>
            </w:r>
            <w:proofErr w:type="gramStart"/>
            <w:r>
              <w:rPr>
                <w:sz w:val="24"/>
              </w:rPr>
              <w:t>для</w:t>
            </w:r>
            <w:proofErr w:type="gramEnd"/>
          </w:p>
        </w:tc>
      </w:tr>
      <w:tr w:rsidR="00F119D6">
        <w:trPr>
          <w:trHeight w:val="275"/>
        </w:trPr>
        <w:tc>
          <w:tcPr>
            <w:tcW w:w="1985" w:type="dxa"/>
            <w:tcBorders>
              <w:top w:val="nil"/>
              <w:bottom w:val="nil"/>
            </w:tcBorders>
          </w:tcPr>
          <w:p w:rsidR="00F119D6" w:rsidRDefault="00877B6F">
            <w:pPr>
              <w:pStyle w:val="TableParagraph"/>
              <w:spacing w:before="0" w:line="256" w:lineRule="exact"/>
              <w:ind w:left="107"/>
              <w:rPr>
                <w:sz w:val="24"/>
              </w:rPr>
            </w:pPr>
            <w:r>
              <w:rPr>
                <w:sz w:val="24"/>
              </w:rPr>
              <w:lastRenderedPageBreak/>
              <w:t>о здоровья</w:t>
            </w:r>
          </w:p>
        </w:tc>
        <w:tc>
          <w:tcPr>
            <w:tcW w:w="2127" w:type="dxa"/>
            <w:tcBorders>
              <w:top w:val="nil"/>
              <w:bottom w:val="nil"/>
            </w:tcBorders>
          </w:tcPr>
          <w:p w:rsidR="00F119D6" w:rsidRDefault="00877B6F">
            <w:pPr>
              <w:pStyle w:val="TableParagraph"/>
              <w:spacing w:before="0" w:line="256" w:lineRule="exact"/>
              <w:ind w:left="108"/>
              <w:rPr>
                <w:sz w:val="24"/>
              </w:rPr>
            </w:pPr>
            <w:r>
              <w:rPr>
                <w:sz w:val="24"/>
              </w:rPr>
              <w:t>учащимися,</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тематических и</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организация</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родителей</w:t>
            </w:r>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педагогами и</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профилактических</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тематических</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обучающихся</w:t>
            </w:r>
          </w:p>
        </w:tc>
      </w:tr>
      <w:tr w:rsidR="00F119D6">
        <w:trPr>
          <w:trHeight w:val="275"/>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родителями</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занятий,</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классных часов;</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 проведение</w:t>
            </w:r>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 индивидуальная</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 проведение</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 проведение</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мероприятий,</w:t>
            </w:r>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коррекционная</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 xml:space="preserve">тренингов </w:t>
            </w:r>
            <w:proofErr w:type="gramStart"/>
            <w:r>
              <w:rPr>
                <w:sz w:val="24"/>
              </w:rPr>
              <w:t>с</w:t>
            </w:r>
            <w:proofErr w:type="gramEnd"/>
          </w:p>
        </w:tc>
        <w:tc>
          <w:tcPr>
            <w:tcW w:w="2124" w:type="dxa"/>
            <w:tcBorders>
              <w:top w:val="nil"/>
              <w:bottom w:val="nil"/>
            </w:tcBorders>
          </w:tcPr>
          <w:p w:rsidR="00F119D6" w:rsidRDefault="00877B6F">
            <w:pPr>
              <w:pStyle w:val="TableParagraph"/>
              <w:spacing w:before="0" w:line="256" w:lineRule="exact"/>
              <w:ind w:left="107"/>
              <w:rPr>
                <w:sz w:val="24"/>
              </w:rPr>
            </w:pPr>
            <w:r>
              <w:rPr>
                <w:sz w:val="24"/>
              </w:rPr>
              <w:t>диагностических</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направленных на</w:t>
            </w:r>
          </w:p>
        </w:tc>
      </w:tr>
      <w:tr w:rsidR="00F119D6">
        <w:trPr>
          <w:trHeight w:val="275"/>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 xml:space="preserve">работа </w:t>
            </w:r>
            <w:proofErr w:type="gramStart"/>
            <w:r>
              <w:rPr>
                <w:sz w:val="24"/>
              </w:rPr>
              <w:t>с</w:t>
            </w:r>
            <w:proofErr w:type="gramEnd"/>
          </w:p>
        </w:tc>
        <w:tc>
          <w:tcPr>
            <w:tcW w:w="2268" w:type="dxa"/>
            <w:tcBorders>
              <w:top w:val="nil"/>
              <w:bottom w:val="nil"/>
            </w:tcBorders>
          </w:tcPr>
          <w:p w:rsidR="00F119D6" w:rsidRDefault="00877B6F">
            <w:pPr>
              <w:pStyle w:val="TableParagraph"/>
              <w:spacing w:before="0" w:line="256" w:lineRule="exact"/>
              <w:ind w:left="107"/>
              <w:rPr>
                <w:sz w:val="24"/>
              </w:rPr>
            </w:pPr>
            <w:r>
              <w:rPr>
                <w:sz w:val="24"/>
              </w:rPr>
              <w:t xml:space="preserve">педагогами </w:t>
            </w:r>
            <w:proofErr w:type="gramStart"/>
            <w:r>
              <w:rPr>
                <w:sz w:val="24"/>
              </w:rPr>
              <w:t>по</w:t>
            </w:r>
            <w:proofErr w:type="gramEnd"/>
          </w:p>
        </w:tc>
        <w:tc>
          <w:tcPr>
            <w:tcW w:w="2124" w:type="dxa"/>
            <w:tcBorders>
              <w:top w:val="nil"/>
              <w:bottom w:val="nil"/>
            </w:tcBorders>
          </w:tcPr>
          <w:p w:rsidR="00F119D6" w:rsidRDefault="00877B6F">
            <w:pPr>
              <w:pStyle w:val="TableParagraph"/>
              <w:spacing w:before="0" w:line="256" w:lineRule="exact"/>
              <w:ind w:left="107"/>
              <w:rPr>
                <w:sz w:val="24"/>
              </w:rPr>
            </w:pPr>
            <w:r>
              <w:rPr>
                <w:sz w:val="24"/>
              </w:rPr>
              <w:t xml:space="preserve">мероприятий </w:t>
            </w:r>
            <w:proofErr w:type="gramStart"/>
            <w:r>
              <w:rPr>
                <w:sz w:val="24"/>
              </w:rPr>
              <w:t>с</w:t>
            </w:r>
            <w:proofErr w:type="gramEnd"/>
          </w:p>
        </w:tc>
        <w:tc>
          <w:tcPr>
            <w:tcW w:w="1987" w:type="dxa"/>
            <w:tcBorders>
              <w:top w:val="nil"/>
              <w:bottom w:val="nil"/>
            </w:tcBorders>
          </w:tcPr>
          <w:p w:rsidR="00F119D6" w:rsidRDefault="00877B6F">
            <w:pPr>
              <w:pStyle w:val="TableParagraph"/>
              <w:spacing w:before="0" w:line="256" w:lineRule="exact"/>
              <w:ind w:left="108"/>
              <w:rPr>
                <w:sz w:val="24"/>
              </w:rPr>
            </w:pPr>
            <w:r>
              <w:rPr>
                <w:sz w:val="24"/>
              </w:rPr>
              <w:t>профилактику</w:t>
            </w:r>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учащимися</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профилактике</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учащимися;</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жестокого и</w:t>
            </w:r>
          </w:p>
        </w:tc>
      </w:tr>
      <w:tr w:rsidR="00F119D6">
        <w:trPr>
          <w:trHeight w:val="275"/>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специалистов</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эмоционального</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 проведение</w:t>
            </w:r>
          </w:p>
        </w:tc>
        <w:tc>
          <w:tcPr>
            <w:tcW w:w="1987" w:type="dxa"/>
            <w:tcBorders>
              <w:top w:val="nil"/>
              <w:bottom w:val="nil"/>
            </w:tcBorders>
          </w:tcPr>
          <w:p w:rsidR="00F119D6" w:rsidRDefault="00877B6F">
            <w:pPr>
              <w:pStyle w:val="TableParagraph"/>
              <w:spacing w:before="0" w:line="256" w:lineRule="exact"/>
              <w:ind w:left="108"/>
              <w:rPr>
                <w:sz w:val="24"/>
              </w:rPr>
            </w:pPr>
            <w:proofErr w:type="spellStart"/>
            <w:r>
              <w:rPr>
                <w:sz w:val="24"/>
              </w:rPr>
              <w:t>противоправног</w:t>
            </w:r>
            <w:proofErr w:type="spellEnd"/>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психолого-</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выгорания,</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релаксационных и</w:t>
            </w:r>
          </w:p>
        </w:tc>
        <w:tc>
          <w:tcPr>
            <w:tcW w:w="1987" w:type="dxa"/>
            <w:tcBorders>
              <w:top w:val="nil"/>
              <w:bottom w:val="nil"/>
            </w:tcBorders>
          </w:tcPr>
          <w:p w:rsidR="00F119D6" w:rsidRDefault="00877B6F">
            <w:pPr>
              <w:pStyle w:val="TableParagraph"/>
              <w:spacing w:before="0" w:line="256" w:lineRule="exact"/>
              <w:ind w:left="108"/>
              <w:rPr>
                <w:sz w:val="24"/>
              </w:rPr>
            </w:pPr>
            <w:proofErr w:type="gramStart"/>
            <w:r>
              <w:rPr>
                <w:sz w:val="24"/>
              </w:rPr>
              <w:t>о</w:t>
            </w:r>
            <w:proofErr w:type="gramEnd"/>
            <w:r>
              <w:rPr>
                <w:sz w:val="24"/>
              </w:rPr>
              <w:t xml:space="preserve"> обращения с</w:t>
            </w:r>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педагогической</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проблеме</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динамических</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детьми</w:t>
            </w:r>
          </w:p>
        </w:tc>
      </w:tr>
      <w:tr w:rsidR="00F119D6">
        <w:trPr>
          <w:trHeight w:val="275"/>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службы</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профессиональной</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 xml:space="preserve">пауз в </w:t>
            </w:r>
            <w:proofErr w:type="gramStart"/>
            <w:r>
              <w:rPr>
                <w:sz w:val="24"/>
              </w:rPr>
              <w:t>учебное</w:t>
            </w:r>
            <w:proofErr w:type="gramEnd"/>
          </w:p>
        </w:tc>
        <w:tc>
          <w:tcPr>
            <w:tcW w:w="1987" w:type="dxa"/>
            <w:tcBorders>
              <w:top w:val="nil"/>
              <w:bottom w:val="nil"/>
            </w:tcBorders>
          </w:tcPr>
          <w:p w:rsidR="00F119D6" w:rsidRDefault="00F119D6">
            <w:pPr>
              <w:pStyle w:val="TableParagraph"/>
              <w:spacing w:before="0"/>
              <w:ind w:left="0"/>
              <w:rPr>
                <w:sz w:val="20"/>
              </w:rPr>
            </w:pPr>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 проведение</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деформации</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время.</w:t>
            </w:r>
          </w:p>
        </w:tc>
        <w:tc>
          <w:tcPr>
            <w:tcW w:w="1987" w:type="dxa"/>
            <w:tcBorders>
              <w:top w:val="nil"/>
              <w:bottom w:val="nil"/>
            </w:tcBorders>
          </w:tcPr>
          <w:p w:rsidR="00F119D6" w:rsidRDefault="00F119D6">
            <w:pPr>
              <w:pStyle w:val="TableParagraph"/>
              <w:spacing w:before="0"/>
              <w:ind w:left="0"/>
              <w:rPr>
                <w:sz w:val="20"/>
              </w:rPr>
            </w:pPr>
          </w:p>
        </w:tc>
      </w:tr>
      <w:tr w:rsidR="00F119D6">
        <w:trPr>
          <w:trHeight w:val="274"/>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5" w:lineRule="exact"/>
              <w:ind w:left="108"/>
              <w:rPr>
                <w:sz w:val="24"/>
              </w:rPr>
            </w:pPr>
            <w:r>
              <w:rPr>
                <w:sz w:val="24"/>
              </w:rPr>
              <w:t>диагностических</w:t>
            </w:r>
          </w:p>
        </w:tc>
        <w:tc>
          <w:tcPr>
            <w:tcW w:w="2268" w:type="dxa"/>
            <w:tcBorders>
              <w:top w:val="nil"/>
              <w:bottom w:val="nil"/>
            </w:tcBorders>
          </w:tcPr>
          <w:p w:rsidR="00F119D6" w:rsidRDefault="00F119D6">
            <w:pPr>
              <w:pStyle w:val="TableParagraph"/>
              <w:spacing w:before="0"/>
              <w:ind w:left="0"/>
              <w:rPr>
                <w:sz w:val="20"/>
              </w:rPr>
            </w:pPr>
          </w:p>
        </w:tc>
        <w:tc>
          <w:tcPr>
            <w:tcW w:w="2124" w:type="dxa"/>
            <w:tcBorders>
              <w:top w:val="nil"/>
              <w:bottom w:val="nil"/>
            </w:tcBorders>
          </w:tcPr>
          <w:p w:rsidR="00F119D6" w:rsidRDefault="00F119D6">
            <w:pPr>
              <w:pStyle w:val="TableParagraph"/>
              <w:spacing w:before="0"/>
              <w:ind w:left="0"/>
              <w:rPr>
                <w:sz w:val="20"/>
              </w:rPr>
            </w:pPr>
          </w:p>
        </w:tc>
        <w:tc>
          <w:tcPr>
            <w:tcW w:w="1987" w:type="dxa"/>
            <w:tcBorders>
              <w:top w:val="nil"/>
              <w:bottom w:val="nil"/>
            </w:tcBorders>
          </w:tcPr>
          <w:p w:rsidR="00F119D6" w:rsidRDefault="00F119D6">
            <w:pPr>
              <w:pStyle w:val="TableParagraph"/>
              <w:spacing w:before="0"/>
              <w:ind w:left="0"/>
              <w:rPr>
                <w:sz w:val="20"/>
              </w:rPr>
            </w:pPr>
          </w:p>
        </w:tc>
      </w:tr>
      <w:tr w:rsidR="00F119D6">
        <w:trPr>
          <w:trHeight w:val="274"/>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5" w:lineRule="exact"/>
              <w:ind w:left="108"/>
              <w:rPr>
                <w:sz w:val="24"/>
              </w:rPr>
            </w:pPr>
            <w:r>
              <w:rPr>
                <w:sz w:val="24"/>
              </w:rPr>
              <w:t>мероприятий</w:t>
            </w:r>
          </w:p>
        </w:tc>
        <w:tc>
          <w:tcPr>
            <w:tcW w:w="2268" w:type="dxa"/>
            <w:tcBorders>
              <w:top w:val="nil"/>
              <w:bottom w:val="nil"/>
            </w:tcBorders>
          </w:tcPr>
          <w:p w:rsidR="00F119D6" w:rsidRDefault="00F119D6">
            <w:pPr>
              <w:pStyle w:val="TableParagraph"/>
              <w:spacing w:before="0"/>
              <w:ind w:left="0"/>
              <w:rPr>
                <w:sz w:val="20"/>
              </w:rPr>
            </w:pPr>
          </w:p>
        </w:tc>
        <w:tc>
          <w:tcPr>
            <w:tcW w:w="2124" w:type="dxa"/>
            <w:tcBorders>
              <w:top w:val="nil"/>
              <w:bottom w:val="nil"/>
            </w:tcBorders>
          </w:tcPr>
          <w:p w:rsidR="00F119D6" w:rsidRDefault="00F119D6">
            <w:pPr>
              <w:pStyle w:val="TableParagraph"/>
              <w:spacing w:before="0"/>
              <w:ind w:left="0"/>
              <w:rPr>
                <w:sz w:val="20"/>
              </w:rPr>
            </w:pPr>
          </w:p>
        </w:tc>
        <w:tc>
          <w:tcPr>
            <w:tcW w:w="1987" w:type="dxa"/>
            <w:tcBorders>
              <w:top w:val="nil"/>
              <w:bottom w:val="nil"/>
            </w:tcBorders>
          </w:tcPr>
          <w:p w:rsidR="00F119D6" w:rsidRDefault="00F119D6">
            <w:pPr>
              <w:pStyle w:val="TableParagraph"/>
              <w:spacing w:before="0"/>
              <w:ind w:left="0"/>
              <w:rPr>
                <w:sz w:val="20"/>
              </w:rPr>
            </w:pPr>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 профилактика</w:t>
            </w:r>
          </w:p>
        </w:tc>
        <w:tc>
          <w:tcPr>
            <w:tcW w:w="2268" w:type="dxa"/>
            <w:tcBorders>
              <w:top w:val="nil"/>
              <w:bottom w:val="nil"/>
            </w:tcBorders>
          </w:tcPr>
          <w:p w:rsidR="00F119D6" w:rsidRDefault="00F119D6">
            <w:pPr>
              <w:pStyle w:val="TableParagraph"/>
              <w:spacing w:before="0"/>
              <w:ind w:left="0"/>
              <w:rPr>
                <w:sz w:val="20"/>
              </w:rPr>
            </w:pPr>
          </w:p>
        </w:tc>
        <w:tc>
          <w:tcPr>
            <w:tcW w:w="2124" w:type="dxa"/>
            <w:tcBorders>
              <w:top w:val="nil"/>
              <w:bottom w:val="nil"/>
            </w:tcBorders>
          </w:tcPr>
          <w:p w:rsidR="00F119D6" w:rsidRDefault="00F119D6">
            <w:pPr>
              <w:pStyle w:val="TableParagraph"/>
              <w:spacing w:before="0"/>
              <w:ind w:left="0"/>
              <w:rPr>
                <w:sz w:val="20"/>
              </w:rPr>
            </w:pPr>
          </w:p>
        </w:tc>
        <w:tc>
          <w:tcPr>
            <w:tcW w:w="1987" w:type="dxa"/>
            <w:tcBorders>
              <w:top w:val="nil"/>
              <w:bottom w:val="nil"/>
            </w:tcBorders>
          </w:tcPr>
          <w:p w:rsidR="00F119D6" w:rsidRDefault="00F119D6">
            <w:pPr>
              <w:pStyle w:val="TableParagraph"/>
              <w:spacing w:before="0"/>
              <w:ind w:left="0"/>
              <w:rPr>
                <w:sz w:val="20"/>
              </w:rPr>
            </w:pPr>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школьной</w:t>
            </w:r>
          </w:p>
        </w:tc>
        <w:tc>
          <w:tcPr>
            <w:tcW w:w="2268" w:type="dxa"/>
            <w:tcBorders>
              <w:top w:val="nil"/>
              <w:bottom w:val="nil"/>
            </w:tcBorders>
          </w:tcPr>
          <w:p w:rsidR="00F119D6" w:rsidRDefault="00F119D6">
            <w:pPr>
              <w:pStyle w:val="TableParagraph"/>
              <w:spacing w:before="0"/>
              <w:ind w:left="0"/>
              <w:rPr>
                <w:sz w:val="20"/>
              </w:rPr>
            </w:pPr>
          </w:p>
        </w:tc>
        <w:tc>
          <w:tcPr>
            <w:tcW w:w="2124" w:type="dxa"/>
            <w:tcBorders>
              <w:top w:val="nil"/>
              <w:bottom w:val="nil"/>
            </w:tcBorders>
          </w:tcPr>
          <w:p w:rsidR="00F119D6" w:rsidRDefault="00F119D6">
            <w:pPr>
              <w:pStyle w:val="TableParagraph"/>
              <w:spacing w:before="0"/>
              <w:ind w:left="0"/>
              <w:rPr>
                <w:sz w:val="20"/>
              </w:rPr>
            </w:pPr>
          </w:p>
        </w:tc>
        <w:tc>
          <w:tcPr>
            <w:tcW w:w="1987" w:type="dxa"/>
            <w:tcBorders>
              <w:top w:val="nil"/>
              <w:bottom w:val="nil"/>
            </w:tcBorders>
          </w:tcPr>
          <w:p w:rsidR="00F119D6" w:rsidRDefault="00F119D6">
            <w:pPr>
              <w:pStyle w:val="TableParagraph"/>
              <w:spacing w:before="0"/>
              <w:ind w:left="0"/>
              <w:rPr>
                <w:sz w:val="20"/>
              </w:rPr>
            </w:pPr>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proofErr w:type="spellStart"/>
            <w:proofErr w:type="gramStart"/>
            <w:r>
              <w:rPr>
                <w:sz w:val="24"/>
              </w:rPr>
              <w:t>дезадаптации</w:t>
            </w:r>
            <w:proofErr w:type="spellEnd"/>
            <w:r>
              <w:rPr>
                <w:sz w:val="24"/>
              </w:rPr>
              <w:t xml:space="preserve"> (на</w:t>
            </w:r>
            <w:proofErr w:type="gramEnd"/>
          </w:p>
        </w:tc>
        <w:tc>
          <w:tcPr>
            <w:tcW w:w="2268" w:type="dxa"/>
            <w:tcBorders>
              <w:top w:val="nil"/>
              <w:bottom w:val="nil"/>
            </w:tcBorders>
          </w:tcPr>
          <w:p w:rsidR="00F119D6" w:rsidRDefault="00F119D6">
            <w:pPr>
              <w:pStyle w:val="TableParagraph"/>
              <w:spacing w:before="0"/>
              <w:ind w:left="0"/>
              <w:rPr>
                <w:sz w:val="20"/>
              </w:rPr>
            </w:pPr>
          </w:p>
        </w:tc>
        <w:tc>
          <w:tcPr>
            <w:tcW w:w="2124" w:type="dxa"/>
            <w:tcBorders>
              <w:top w:val="nil"/>
              <w:bottom w:val="nil"/>
            </w:tcBorders>
          </w:tcPr>
          <w:p w:rsidR="00F119D6" w:rsidRDefault="00F119D6">
            <w:pPr>
              <w:pStyle w:val="TableParagraph"/>
              <w:spacing w:before="0"/>
              <w:ind w:left="0"/>
              <w:rPr>
                <w:sz w:val="20"/>
              </w:rPr>
            </w:pPr>
          </w:p>
        </w:tc>
        <w:tc>
          <w:tcPr>
            <w:tcW w:w="1987" w:type="dxa"/>
            <w:tcBorders>
              <w:top w:val="nil"/>
              <w:bottom w:val="nil"/>
            </w:tcBorders>
          </w:tcPr>
          <w:p w:rsidR="00F119D6" w:rsidRDefault="00F119D6">
            <w:pPr>
              <w:pStyle w:val="TableParagraph"/>
              <w:spacing w:before="0"/>
              <w:ind w:left="0"/>
              <w:rPr>
                <w:sz w:val="20"/>
              </w:rPr>
            </w:pPr>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 xml:space="preserve">этапе перехода </w:t>
            </w:r>
            <w:proofErr w:type="gramStart"/>
            <w:r>
              <w:rPr>
                <w:sz w:val="24"/>
              </w:rPr>
              <w:t>в</w:t>
            </w:r>
            <w:proofErr w:type="gramEnd"/>
          </w:p>
        </w:tc>
        <w:tc>
          <w:tcPr>
            <w:tcW w:w="2268" w:type="dxa"/>
            <w:tcBorders>
              <w:top w:val="nil"/>
              <w:bottom w:val="nil"/>
            </w:tcBorders>
          </w:tcPr>
          <w:p w:rsidR="00F119D6" w:rsidRDefault="00F119D6">
            <w:pPr>
              <w:pStyle w:val="TableParagraph"/>
              <w:spacing w:before="0"/>
              <w:ind w:left="0"/>
              <w:rPr>
                <w:sz w:val="20"/>
              </w:rPr>
            </w:pPr>
          </w:p>
        </w:tc>
        <w:tc>
          <w:tcPr>
            <w:tcW w:w="2124" w:type="dxa"/>
            <w:tcBorders>
              <w:top w:val="nil"/>
              <w:bottom w:val="nil"/>
            </w:tcBorders>
          </w:tcPr>
          <w:p w:rsidR="00F119D6" w:rsidRDefault="00F119D6">
            <w:pPr>
              <w:pStyle w:val="TableParagraph"/>
              <w:spacing w:before="0"/>
              <w:ind w:left="0"/>
              <w:rPr>
                <w:sz w:val="20"/>
              </w:rPr>
            </w:pPr>
          </w:p>
        </w:tc>
        <w:tc>
          <w:tcPr>
            <w:tcW w:w="1987" w:type="dxa"/>
            <w:tcBorders>
              <w:top w:val="nil"/>
              <w:bottom w:val="nil"/>
            </w:tcBorders>
          </w:tcPr>
          <w:p w:rsidR="00F119D6" w:rsidRDefault="00F119D6">
            <w:pPr>
              <w:pStyle w:val="TableParagraph"/>
              <w:spacing w:before="0"/>
              <w:ind w:left="0"/>
              <w:rPr>
                <w:sz w:val="20"/>
              </w:rPr>
            </w:pPr>
          </w:p>
        </w:tc>
      </w:tr>
      <w:tr w:rsidR="00F119D6">
        <w:trPr>
          <w:trHeight w:val="278"/>
        </w:trPr>
        <w:tc>
          <w:tcPr>
            <w:tcW w:w="1985" w:type="dxa"/>
            <w:tcBorders>
              <w:top w:val="nil"/>
            </w:tcBorders>
          </w:tcPr>
          <w:p w:rsidR="00F119D6" w:rsidRDefault="00F119D6">
            <w:pPr>
              <w:pStyle w:val="TableParagraph"/>
              <w:spacing w:before="0"/>
              <w:ind w:left="0"/>
              <w:rPr>
                <w:sz w:val="20"/>
              </w:rPr>
            </w:pPr>
          </w:p>
        </w:tc>
        <w:tc>
          <w:tcPr>
            <w:tcW w:w="2127" w:type="dxa"/>
            <w:tcBorders>
              <w:top w:val="nil"/>
            </w:tcBorders>
          </w:tcPr>
          <w:p w:rsidR="00F119D6" w:rsidRDefault="00877B6F">
            <w:pPr>
              <w:pStyle w:val="TableParagraph"/>
              <w:spacing w:before="0" w:line="259" w:lineRule="exact"/>
              <w:ind w:left="108"/>
              <w:rPr>
                <w:sz w:val="24"/>
              </w:rPr>
            </w:pPr>
            <w:r>
              <w:rPr>
                <w:sz w:val="24"/>
              </w:rPr>
              <w:t>основную школу)</w:t>
            </w:r>
          </w:p>
        </w:tc>
        <w:tc>
          <w:tcPr>
            <w:tcW w:w="2268" w:type="dxa"/>
            <w:tcBorders>
              <w:top w:val="nil"/>
            </w:tcBorders>
          </w:tcPr>
          <w:p w:rsidR="00F119D6" w:rsidRDefault="00F119D6">
            <w:pPr>
              <w:pStyle w:val="TableParagraph"/>
              <w:spacing w:before="0"/>
              <w:ind w:left="0"/>
              <w:rPr>
                <w:sz w:val="20"/>
              </w:rPr>
            </w:pPr>
          </w:p>
        </w:tc>
        <w:tc>
          <w:tcPr>
            <w:tcW w:w="2124" w:type="dxa"/>
            <w:tcBorders>
              <w:top w:val="nil"/>
            </w:tcBorders>
          </w:tcPr>
          <w:p w:rsidR="00F119D6" w:rsidRDefault="00F119D6">
            <w:pPr>
              <w:pStyle w:val="TableParagraph"/>
              <w:spacing w:before="0"/>
              <w:ind w:left="0"/>
              <w:rPr>
                <w:sz w:val="20"/>
              </w:rPr>
            </w:pPr>
          </w:p>
        </w:tc>
        <w:tc>
          <w:tcPr>
            <w:tcW w:w="1987" w:type="dxa"/>
            <w:tcBorders>
              <w:top w:val="nil"/>
            </w:tcBorders>
          </w:tcPr>
          <w:p w:rsidR="00F119D6" w:rsidRDefault="00F119D6">
            <w:pPr>
              <w:pStyle w:val="TableParagraph"/>
              <w:spacing w:before="0"/>
              <w:ind w:left="0"/>
              <w:rPr>
                <w:sz w:val="20"/>
              </w:rPr>
            </w:pPr>
          </w:p>
        </w:tc>
      </w:tr>
      <w:tr w:rsidR="00F119D6">
        <w:trPr>
          <w:trHeight w:val="275"/>
        </w:trPr>
        <w:tc>
          <w:tcPr>
            <w:tcW w:w="1985" w:type="dxa"/>
            <w:tcBorders>
              <w:bottom w:val="nil"/>
            </w:tcBorders>
          </w:tcPr>
          <w:p w:rsidR="00F119D6" w:rsidRDefault="00877B6F">
            <w:pPr>
              <w:pStyle w:val="TableParagraph"/>
              <w:spacing w:before="0" w:line="255" w:lineRule="exact"/>
              <w:ind w:left="107"/>
              <w:rPr>
                <w:sz w:val="24"/>
              </w:rPr>
            </w:pPr>
            <w:r>
              <w:rPr>
                <w:sz w:val="24"/>
              </w:rPr>
              <w:t>2.</w:t>
            </w:r>
          </w:p>
        </w:tc>
        <w:tc>
          <w:tcPr>
            <w:tcW w:w="2127" w:type="dxa"/>
            <w:tcBorders>
              <w:bottom w:val="nil"/>
            </w:tcBorders>
          </w:tcPr>
          <w:p w:rsidR="00F119D6" w:rsidRDefault="00877B6F">
            <w:pPr>
              <w:pStyle w:val="TableParagraph"/>
              <w:spacing w:before="0" w:line="255" w:lineRule="exact"/>
              <w:ind w:left="108"/>
              <w:rPr>
                <w:sz w:val="24"/>
              </w:rPr>
            </w:pPr>
            <w:r>
              <w:rPr>
                <w:sz w:val="24"/>
              </w:rPr>
              <w:t>- индивидуальная</w:t>
            </w:r>
          </w:p>
        </w:tc>
        <w:tc>
          <w:tcPr>
            <w:tcW w:w="2268" w:type="dxa"/>
            <w:tcBorders>
              <w:bottom w:val="nil"/>
            </w:tcBorders>
          </w:tcPr>
          <w:p w:rsidR="00F119D6" w:rsidRDefault="00877B6F">
            <w:pPr>
              <w:pStyle w:val="TableParagraph"/>
              <w:spacing w:before="0" w:line="255" w:lineRule="exact"/>
              <w:ind w:left="107"/>
              <w:rPr>
                <w:sz w:val="24"/>
              </w:rPr>
            </w:pPr>
            <w:r>
              <w:rPr>
                <w:sz w:val="24"/>
              </w:rPr>
              <w:t>- проведение</w:t>
            </w:r>
          </w:p>
        </w:tc>
        <w:tc>
          <w:tcPr>
            <w:tcW w:w="2124" w:type="dxa"/>
            <w:tcBorders>
              <w:bottom w:val="nil"/>
            </w:tcBorders>
          </w:tcPr>
          <w:p w:rsidR="00F119D6" w:rsidRDefault="00877B6F">
            <w:pPr>
              <w:pStyle w:val="TableParagraph"/>
              <w:spacing w:before="0" w:line="255" w:lineRule="exact"/>
              <w:ind w:left="107"/>
              <w:rPr>
                <w:sz w:val="24"/>
              </w:rPr>
            </w:pPr>
            <w:r>
              <w:rPr>
                <w:sz w:val="24"/>
              </w:rPr>
              <w:t>- организация</w:t>
            </w:r>
          </w:p>
        </w:tc>
        <w:tc>
          <w:tcPr>
            <w:tcW w:w="1987" w:type="dxa"/>
            <w:tcBorders>
              <w:bottom w:val="nil"/>
            </w:tcBorders>
          </w:tcPr>
          <w:p w:rsidR="00F119D6" w:rsidRDefault="00877B6F">
            <w:pPr>
              <w:pStyle w:val="TableParagraph"/>
              <w:spacing w:before="0" w:line="255" w:lineRule="exact"/>
              <w:ind w:left="108"/>
              <w:rPr>
                <w:sz w:val="24"/>
              </w:rPr>
            </w:pPr>
            <w:r>
              <w:rPr>
                <w:sz w:val="24"/>
              </w:rPr>
              <w:t>- проведение</w:t>
            </w:r>
          </w:p>
        </w:tc>
      </w:tr>
      <w:tr w:rsidR="00F119D6">
        <w:trPr>
          <w:trHeight w:val="276"/>
        </w:trPr>
        <w:tc>
          <w:tcPr>
            <w:tcW w:w="1985" w:type="dxa"/>
            <w:tcBorders>
              <w:top w:val="nil"/>
              <w:bottom w:val="nil"/>
            </w:tcBorders>
          </w:tcPr>
          <w:p w:rsidR="00F119D6" w:rsidRDefault="00877B6F">
            <w:pPr>
              <w:pStyle w:val="TableParagraph"/>
              <w:spacing w:before="0" w:line="256" w:lineRule="exact"/>
              <w:ind w:left="107"/>
              <w:rPr>
                <w:sz w:val="24"/>
              </w:rPr>
            </w:pPr>
            <w:r>
              <w:rPr>
                <w:sz w:val="24"/>
              </w:rPr>
              <w:t>Формирование</w:t>
            </w:r>
          </w:p>
        </w:tc>
        <w:tc>
          <w:tcPr>
            <w:tcW w:w="2127" w:type="dxa"/>
            <w:tcBorders>
              <w:top w:val="nil"/>
              <w:bottom w:val="nil"/>
            </w:tcBorders>
          </w:tcPr>
          <w:p w:rsidR="00F119D6" w:rsidRDefault="00877B6F">
            <w:pPr>
              <w:pStyle w:val="TableParagraph"/>
              <w:spacing w:before="0" w:line="256" w:lineRule="exact"/>
              <w:ind w:left="108"/>
              <w:rPr>
                <w:sz w:val="24"/>
              </w:rPr>
            </w:pPr>
            <w:r>
              <w:rPr>
                <w:sz w:val="24"/>
              </w:rPr>
              <w:t>профилактическая</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групповой</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тематических</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 xml:space="preserve">лекториев </w:t>
            </w:r>
            <w:proofErr w:type="gramStart"/>
            <w:r>
              <w:rPr>
                <w:sz w:val="24"/>
              </w:rPr>
              <w:t>для</w:t>
            </w:r>
            <w:proofErr w:type="gramEnd"/>
          </w:p>
        </w:tc>
      </w:tr>
      <w:tr w:rsidR="00F119D6">
        <w:trPr>
          <w:trHeight w:val="275"/>
        </w:trPr>
        <w:tc>
          <w:tcPr>
            <w:tcW w:w="1985" w:type="dxa"/>
            <w:tcBorders>
              <w:top w:val="nil"/>
              <w:bottom w:val="nil"/>
            </w:tcBorders>
          </w:tcPr>
          <w:p w:rsidR="00F119D6" w:rsidRDefault="00877B6F">
            <w:pPr>
              <w:pStyle w:val="TableParagraph"/>
              <w:spacing w:before="0" w:line="256" w:lineRule="exact"/>
              <w:ind w:left="107"/>
              <w:rPr>
                <w:sz w:val="24"/>
              </w:rPr>
            </w:pPr>
            <w:r>
              <w:rPr>
                <w:sz w:val="24"/>
              </w:rPr>
              <w:t>ценности</w:t>
            </w:r>
          </w:p>
        </w:tc>
        <w:tc>
          <w:tcPr>
            <w:tcW w:w="2127" w:type="dxa"/>
            <w:tcBorders>
              <w:top w:val="nil"/>
              <w:bottom w:val="nil"/>
            </w:tcBorders>
          </w:tcPr>
          <w:p w:rsidR="00F119D6" w:rsidRDefault="00877B6F">
            <w:pPr>
              <w:pStyle w:val="TableParagraph"/>
              <w:spacing w:before="0" w:line="256" w:lineRule="exact"/>
              <w:ind w:left="108"/>
              <w:rPr>
                <w:sz w:val="24"/>
              </w:rPr>
            </w:pPr>
            <w:r>
              <w:rPr>
                <w:sz w:val="24"/>
              </w:rPr>
              <w:t>работа</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профилактической</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занятий, диспутов</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родителей и</w:t>
            </w:r>
          </w:p>
        </w:tc>
      </w:tr>
      <w:tr w:rsidR="00F119D6">
        <w:trPr>
          <w:trHeight w:val="276"/>
        </w:trPr>
        <w:tc>
          <w:tcPr>
            <w:tcW w:w="1985" w:type="dxa"/>
            <w:tcBorders>
              <w:top w:val="nil"/>
              <w:bottom w:val="nil"/>
            </w:tcBorders>
          </w:tcPr>
          <w:p w:rsidR="00F119D6" w:rsidRDefault="00877B6F">
            <w:pPr>
              <w:pStyle w:val="TableParagraph"/>
              <w:spacing w:before="0" w:line="256" w:lineRule="exact"/>
              <w:ind w:left="107"/>
              <w:rPr>
                <w:sz w:val="24"/>
              </w:rPr>
            </w:pPr>
            <w:r>
              <w:rPr>
                <w:sz w:val="24"/>
              </w:rPr>
              <w:t>здоровья и</w:t>
            </w:r>
          </w:p>
        </w:tc>
        <w:tc>
          <w:tcPr>
            <w:tcW w:w="2127" w:type="dxa"/>
            <w:tcBorders>
              <w:top w:val="nil"/>
              <w:bottom w:val="nil"/>
            </w:tcBorders>
          </w:tcPr>
          <w:p w:rsidR="00F119D6" w:rsidRDefault="00877B6F">
            <w:pPr>
              <w:pStyle w:val="TableParagraph"/>
              <w:spacing w:before="0" w:line="256" w:lineRule="exact"/>
              <w:ind w:left="108"/>
              <w:rPr>
                <w:sz w:val="24"/>
              </w:rPr>
            </w:pPr>
            <w:r>
              <w:rPr>
                <w:sz w:val="24"/>
              </w:rPr>
              <w:t>специалистов</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работы,</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по проблеме</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педагогов</w:t>
            </w:r>
          </w:p>
        </w:tc>
      </w:tr>
      <w:tr w:rsidR="00F119D6">
        <w:trPr>
          <w:trHeight w:val="275"/>
        </w:trPr>
        <w:tc>
          <w:tcPr>
            <w:tcW w:w="1985" w:type="dxa"/>
            <w:tcBorders>
              <w:top w:val="nil"/>
              <w:bottom w:val="nil"/>
            </w:tcBorders>
          </w:tcPr>
          <w:p w:rsidR="00F119D6" w:rsidRDefault="00877B6F">
            <w:pPr>
              <w:pStyle w:val="TableParagraph"/>
              <w:spacing w:before="0" w:line="256" w:lineRule="exact"/>
              <w:ind w:left="107"/>
              <w:rPr>
                <w:sz w:val="24"/>
              </w:rPr>
            </w:pPr>
            <w:r>
              <w:rPr>
                <w:sz w:val="24"/>
              </w:rPr>
              <w:t>безопасности</w:t>
            </w:r>
          </w:p>
        </w:tc>
        <w:tc>
          <w:tcPr>
            <w:tcW w:w="2127" w:type="dxa"/>
            <w:tcBorders>
              <w:top w:val="nil"/>
              <w:bottom w:val="nil"/>
            </w:tcBorders>
          </w:tcPr>
          <w:p w:rsidR="00F119D6" w:rsidRDefault="00877B6F">
            <w:pPr>
              <w:pStyle w:val="TableParagraph"/>
              <w:spacing w:before="0" w:line="256" w:lineRule="exact"/>
              <w:ind w:left="108"/>
              <w:rPr>
                <w:sz w:val="24"/>
              </w:rPr>
            </w:pPr>
            <w:r>
              <w:rPr>
                <w:sz w:val="24"/>
              </w:rPr>
              <w:t>психолого-</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направленной на</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здоровья и</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 сопровождение</w:t>
            </w:r>
          </w:p>
        </w:tc>
      </w:tr>
      <w:tr w:rsidR="00F119D6">
        <w:trPr>
          <w:trHeight w:val="275"/>
        </w:trPr>
        <w:tc>
          <w:tcPr>
            <w:tcW w:w="1985" w:type="dxa"/>
            <w:tcBorders>
              <w:top w:val="nil"/>
              <w:bottom w:val="nil"/>
            </w:tcBorders>
          </w:tcPr>
          <w:p w:rsidR="00F119D6" w:rsidRDefault="00877B6F">
            <w:pPr>
              <w:pStyle w:val="TableParagraph"/>
              <w:spacing w:before="0" w:line="256" w:lineRule="exact"/>
              <w:ind w:left="107"/>
              <w:rPr>
                <w:sz w:val="24"/>
              </w:rPr>
            </w:pPr>
            <w:r>
              <w:rPr>
                <w:sz w:val="24"/>
              </w:rPr>
              <w:t>образа жизни</w:t>
            </w:r>
          </w:p>
        </w:tc>
        <w:tc>
          <w:tcPr>
            <w:tcW w:w="2127" w:type="dxa"/>
            <w:tcBorders>
              <w:top w:val="nil"/>
              <w:bottom w:val="nil"/>
            </w:tcBorders>
          </w:tcPr>
          <w:p w:rsidR="00F119D6" w:rsidRDefault="00877B6F">
            <w:pPr>
              <w:pStyle w:val="TableParagraph"/>
              <w:spacing w:before="0" w:line="256" w:lineRule="exact"/>
              <w:ind w:left="108"/>
              <w:rPr>
                <w:sz w:val="24"/>
              </w:rPr>
            </w:pPr>
            <w:r>
              <w:rPr>
                <w:sz w:val="24"/>
              </w:rPr>
              <w:t>педагогической</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формирование</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безопасности</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общешкольных</w:t>
            </w:r>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 xml:space="preserve">службы </w:t>
            </w:r>
            <w:proofErr w:type="gramStart"/>
            <w:r>
              <w:rPr>
                <w:sz w:val="24"/>
              </w:rPr>
              <w:t>с</w:t>
            </w:r>
            <w:proofErr w:type="gramEnd"/>
          </w:p>
        </w:tc>
        <w:tc>
          <w:tcPr>
            <w:tcW w:w="2268" w:type="dxa"/>
            <w:tcBorders>
              <w:top w:val="nil"/>
              <w:bottom w:val="nil"/>
            </w:tcBorders>
          </w:tcPr>
          <w:p w:rsidR="00F119D6" w:rsidRDefault="00877B6F">
            <w:pPr>
              <w:pStyle w:val="TableParagraph"/>
              <w:spacing w:before="0" w:line="256" w:lineRule="exact"/>
              <w:ind w:left="107"/>
              <w:rPr>
                <w:sz w:val="24"/>
              </w:rPr>
            </w:pPr>
            <w:r>
              <w:rPr>
                <w:sz w:val="24"/>
              </w:rPr>
              <w:t>ценностного</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образа жизни</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тематических</w:t>
            </w:r>
          </w:p>
        </w:tc>
      </w:tr>
      <w:tr w:rsidR="00F119D6">
        <w:trPr>
          <w:trHeight w:val="276"/>
        </w:trPr>
        <w:tc>
          <w:tcPr>
            <w:tcW w:w="1985" w:type="dxa"/>
            <w:tcBorders>
              <w:top w:val="nil"/>
              <w:bottom w:val="nil"/>
            </w:tcBorders>
          </w:tcPr>
          <w:p w:rsidR="00F119D6" w:rsidRDefault="00F119D6">
            <w:pPr>
              <w:pStyle w:val="TableParagraph"/>
              <w:spacing w:before="0"/>
              <w:ind w:left="0"/>
              <w:rPr>
                <w:sz w:val="20"/>
              </w:rPr>
            </w:pPr>
          </w:p>
        </w:tc>
        <w:tc>
          <w:tcPr>
            <w:tcW w:w="2127" w:type="dxa"/>
            <w:tcBorders>
              <w:top w:val="nil"/>
              <w:bottom w:val="nil"/>
            </w:tcBorders>
          </w:tcPr>
          <w:p w:rsidR="00F119D6" w:rsidRDefault="00877B6F">
            <w:pPr>
              <w:pStyle w:val="TableParagraph"/>
              <w:spacing w:before="0" w:line="256" w:lineRule="exact"/>
              <w:ind w:left="108"/>
              <w:rPr>
                <w:sz w:val="24"/>
              </w:rPr>
            </w:pPr>
            <w:r>
              <w:rPr>
                <w:sz w:val="24"/>
              </w:rPr>
              <w:t>учащимися;</w:t>
            </w:r>
          </w:p>
        </w:tc>
        <w:tc>
          <w:tcPr>
            <w:tcW w:w="2268" w:type="dxa"/>
            <w:tcBorders>
              <w:top w:val="nil"/>
              <w:bottom w:val="nil"/>
            </w:tcBorders>
          </w:tcPr>
          <w:p w:rsidR="00F119D6" w:rsidRDefault="00877B6F">
            <w:pPr>
              <w:pStyle w:val="TableParagraph"/>
              <w:spacing w:before="0" w:line="256" w:lineRule="exact"/>
              <w:ind w:left="107"/>
              <w:rPr>
                <w:sz w:val="24"/>
              </w:rPr>
            </w:pPr>
            <w:r>
              <w:rPr>
                <w:sz w:val="24"/>
              </w:rPr>
              <w:t>отношения</w:t>
            </w:r>
          </w:p>
        </w:tc>
        <w:tc>
          <w:tcPr>
            <w:tcW w:w="2124" w:type="dxa"/>
            <w:tcBorders>
              <w:top w:val="nil"/>
              <w:bottom w:val="nil"/>
            </w:tcBorders>
          </w:tcPr>
          <w:p w:rsidR="00F119D6" w:rsidRDefault="00877B6F">
            <w:pPr>
              <w:pStyle w:val="TableParagraph"/>
              <w:spacing w:before="0" w:line="256" w:lineRule="exact"/>
              <w:ind w:left="107"/>
              <w:rPr>
                <w:sz w:val="24"/>
              </w:rPr>
            </w:pPr>
            <w:r>
              <w:rPr>
                <w:sz w:val="24"/>
              </w:rPr>
              <w:t>- диагностика</w:t>
            </w:r>
          </w:p>
        </w:tc>
        <w:tc>
          <w:tcPr>
            <w:tcW w:w="1987" w:type="dxa"/>
            <w:tcBorders>
              <w:top w:val="nil"/>
              <w:bottom w:val="nil"/>
            </w:tcBorders>
          </w:tcPr>
          <w:p w:rsidR="00F119D6" w:rsidRDefault="00877B6F">
            <w:pPr>
              <w:pStyle w:val="TableParagraph"/>
              <w:spacing w:before="0" w:line="256" w:lineRule="exact"/>
              <w:ind w:left="108"/>
              <w:rPr>
                <w:sz w:val="24"/>
              </w:rPr>
            </w:pPr>
            <w:r>
              <w:rPr>
                <w:sz w:val="24"/>
              </w:rPr>
              <w:t>занятий</w:t>
            </w:r>
          </w:p>
        </w:tc>
      </w:tr>
      <w:tr w:rsidR="00F119D6">
        <w:trPr>
          <w:trHeight w:val="278"/>
        </w:trPr>
        <w:tc>
          <w:tcPr>
            <w:tcW w:w="1985" w:type="dxa"/>
            <w:tcBorders>
              <w:top w:val="nil"/>
            </w:tcBorders>
          </w:tcPr>
          <w:p w:rsidR="00F119D6" w:rsidRDefault="00F119D6">
            <w:pPr>
              <w:pStyle w:val="TableParagraph"/>
              <w:spacing w:before="0"/>
              <w:ind w:left="0"/>
              <w:rPr>
                <w:sz w:val="20"/>
              </w:rPr>
            </w:pPr>
          </w:p>
        </w:tc>
        <w:tc>
          <w:tcPr>
            <w:tcW w:w="2127" w:type="dxa"/>
            <w:tcBorders>
              <w:top w:val="nil"/>
            </w:tcBorders>
          </w:tcPr>
          <w:p w:rsidR="00F119D6" w:rsidRDefault="00877B6F">
            <w:pPr>
              <w:pStyle w:val="TableParagraph"/>
              <w:spacing w:before="0" w:line="259" w:lineRule="exact"/>
              <w:ind w:left="108"/>
              <w:rPr>
                <w:sz w:val="24"/>
              </w:rPr>
            </w:pPr>
            <w:r>
              <w:rPr>
                <w:sz w:val="24"/>
              </w:rPr>
              <w:t>- консультативная</w:t>
            </w:r>
          </w:p>
        </w:tc>
        <w:tc>
          <w:tcPr>
            <w:tcW w:w="2268" w:type="dxa"/>
            <w:tcBorders>
              <w:top w:val="nil"/>
            </w:tcBorders>
          </w:tcPr>
          <w:p w:rsidR="00F119D6" w:rsidRDefault="00877B6F">
            <w:pPr>
              <w:pStyle w:val="TableParagraph"/>
              <w:spacing w:before="0" w:line="259" w:lineRule="exact"/>
              <w:ind w:left="107"/>
              <w:rPr>
                <w:sz w:val="24"/>
              </w:rPr>
            </w:pPr>
            <w:r>
              <w:rPr>
                <w:sz w:val="24"/>
              </w:rPr>
              <w:t>обучающихся к</w:t>
            </w:r>
          </w:p>
        </w:tc>
        <w:tc>
          <w:tcPr>
            <w:tcW w:w="2124" w:type="dxa"/>
            <w:tcBorders>
              <w:top w:val="nil"/>
            </w:tcBorders>
          </w:tcPr>
          <w:p w:rsidR="00F119D6" w:rsidRDefault="00877B6F">
            <w:pPr>
              <w:pStyle w:val="TableParagraph"/>
              <w:spacing w:before="0" w:line="259" w:lineRule="exact"/>
              <w:ind w:left="107"/>
              <w:rPr>
                <w:sz w:val="24"/>
              </w:rPr>
            </w:pPr>
            <w:r>
              <w:rPr>
                <w:sz w:val="24"/>
              </w:rPr>
              <w:t>ценностных</w:t>
            </w:r>
          </w:p>
        </w:tc>
        <w:tc>
          <w:tcPr>
            <w:tcW w:w="1987" w:type="dxa"/>
            <w:tcBorders>
              <w:top w:val="nil"/>
            </w:tcBorders>
          </w:tcPr>
          <w:p w:rsidR="00F119D6" w:rsidRDefault="00F119D6">
            <w:pPr>
              <w:pStyle w:val="TableParagraph"/>
              <w:spacing w:before="0"/>
              <w:ind w:left="0"/>
              <w:rPr>
                <w:sz w:val="20"/>
              </w:rPr>
            </w:pPr>
          </w:p>
        </w:tc>
      </w:tr>
    </w:tbl>
    <w:p w:rsidR="00F119D6" w:rsidRDefault="00F119D6">
      <w:pPr>
        <w:rPr>
          <w:sz w:val="20"/>
        </w:rPr>
        <w:sectPr w:rsidR="00F119D6">
          <w:pgSz w:w="12240" w:h="15840"/>
          <w:pgMar w:top="500" w:right="300" w:bottom="1240" w:left="1120" w:header="0" w:footer="975" w:gutter="0"/>
          <w:cols w:space="720"/>
        </w:sectPr>
      </w:pPr>
    </w:p>
    <w:tbl>
      <w:tblPr>
        <w:tblStyle w:val="TableNormal"/>
        <w:tblW w:w="0" w:type="auto"/>
        <w:tblInd w:w="210"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1E0" w:firstRow="1" w:lastRow="1" w:firstColumn="1" w:lastColumn="1" w:noHBand="0" w:noVBand="0"/>
      </w:tblPr>
      <w:tblGrid>
        <w:gridCol w:w="1985"/>
        <w:gridCol w:w="2127"/>
        <w:gridCol w:w="2268"/>
        <w:gridCol w:w="2124"/>
        <w:gridCol w:w="1987"/>
      </w:tblGrid>
      <w:tr w:rsidR="00F119D6">
        <w:trPr>
          <w:trHeight w:val="1104"/>
        </w:trPr>
        <w:tc>
          <w:tcPr>
            <w:tcW w:w="1985" w:type="dxa"/>
          </w:tcPr>
          <w:p w:rsidR="00F119D6" w:rsidRDefault="00F119D6">
            <w:pPr>
              <w:pStyle w:val="TableParagraph"/>
              <w:spacing w:before="0"/>
              <w:ind w:left="0"/>
              <w:rPr>
                <w:sz w:val="24"/>
              </w:rPr>
            </w:pPr>
          </w:p>
        </w:tc>
        <w:tc>
          <w:tcPr>
            <w:tcW w:w="2127" w:type="dxa"/>
          </w:tcPr>
          <w:p w:rsidR="00F119D6" w:rsidRDefault="00877B6F">
            <w:pPr>
              <w:pStyle w:val="TableParagraph"/>
              <w:spacing w:before="0"/>
              <w:ind w:left="108" w:right="657"/>
              <w:rPr>
                <w:sz w:val="24"/>
              </w:rPr>
            </w:pPr>
            <w:r>
              <w:rPr>
                <w:sz w:val="24"/>
              </w:rPr>
              <w:t>деятельность психолого-</w:t>
            </w:r>
          </w:p>
          <w:p w:rsidR="00F119D6" w:rsidRDefault="00877B6F">
            <w:pPr>
              <w:pStyle w:val="TableParagraph"/>
              <w:spacing w:before="0" w:line="276" w:lineRule="exact"/>
              <w:ind w:left="108" w:right="381"/>
              <w:rPr>
                <w:sz w:val="24"/>
              </w:rPr>
            </w:pPr>
            <w:r>
              <w:rPr>
                <w:sz w:val="24"/>
              </w:rPr>
              <w:t>педагогической службы.</w:t>
            </w:r>
          </w:p>
        </w:tc>
        <w:tc>
          <w:tcPr>
            <w:tcW w:w="2268" w:type="dxa"/>
          </w:tcPr>
          <w:p w:rsidR="00F119D6" w:rsidRDefault="00877B6F">
            <w:pPr>
              <w:pStyle w:val="TableParagraph"/>
              <w:spacing w:before="0" w:line="268" w:lineRule="exact"/>
              <w:ind w:left="107"/>
              <w:rPr>
                <w:sz w:val="24"/>
              </w:rPr>
            </w:pPr>
            <w:r>
              <w:rPr>
                <w:sz w:val="24"/>
              </w:rPr>
              <w:t>своему здоровью</w:t>
            </w:r>
          </w:p>
        </w:tc>
        <w:tc>
          <w:tcPr>
            <w:tcW w:w="2124" w:type="dxa"/>
          </w:tcPr>
          <w:p w:rsidR="00F119D6" w:rsidRDefault="00877B6F">
            <w:pPr>
              <w:pStyle w:val="TableParagraph"/>
              <w:spacing w:before="0"/>
              <w:ind w:left="107" w:right="568"/>
              <w:rPr>
                <w:sz w:val="24"/>
              </w:rPr>
            </w:pPr>
            <w:r>
              <w:rPr>
                <w:sz w:val="24"/>
              </w:rPr>
              <w:t>ориентаций обучающихся</w:t>
            </w:r>
          </w:p>
        </w:tc>
        <w:tc>
          <w:tcPr>
            <w:tcW w:w="1987" w:type="dxa"/>
          </w:tcPr>
          <w:p w:rsidR="00F119D6" w:rsidRDefault="00F119D6">
            <w:pPr>
              <w:pStyle w:val="TableParagraph"/>
              <w:spacing w:before="0"/>
              <w:ind w:left="0"/>
              <w:rPr>
                <w:sz w:val="24"/>
              </w:rPr>
            </w:pPr>
          </w:p>
        </w:tc>
      </w:tr>
      <w:tr w:rsidR="00F119D6">
        <w:trPr>
          <w:trHeight w:val="3864"/>
        </w:trPr>
        <w:tc>
          <w:tcPr>
            <w:tcW w:w="1985" w:type="dxa"/>
          </w:tcPr>
          <w:p w:rsidR="00F119D6" w:rsidRDefault="00877B6F">
            <w:pPr>
              <w:pStyle w:val="TableParagraph"/>
              <w:spacing w:before="0"/>
              <w:ind w:left="107" w:right="342"/>
              <w:rPr>
                <w:sz w:val="24"/>
              </w:rPr>
            </w:pPr>
            <w:r>
              <w:rPr>
                <w:sz w:val="24"/>
              </w:rPr>
              <w:t>3. Развитие экологической культуры</w:t>
            </w:r>
          </w:p>
        </w:tc>
        <w:tc>
          <w:tcPr>
            <w:tcW w:w="2127" w:type="dxa"/>
          </w:tcPr>
          <w:p w:rsidR="00F119D6" w:rsidRDefault="00877B6F">
            <w:pPr>
              <w:pStyle w:val="TableParagraph"/>
              <w:spacing w:before="0"/>
              <w:ind w:left="108" w:right="233"/>
              <w:rPr>
                <w:sz w:val="24"/>
              </w:rPr>
            </w:pPr>
            <w:r>
              <w:rPr>
                <w:sz w:val="24"/>
              </w:rPr>
              <w:t>- оказание консультативной помощи</w:t>
            </w:r>
          </w:p>
          <w:p w:rsidR="00F119D6" w:rsidRDefault="00877B6F">
            <w:pPr>
              <w:pStyle w:val="TableParagraph"/>
              <w:spacing w:before="0"/>
              <w:ind w:left="108" w:right="587"/>
              <w:rPr>
                <w:sz w:val="24"/>
              </w:rPr>
            </w:pPr>
            <w:r>
              <w:rPr>
                <w:sz w:val="24"/>
              </w:rPr>
              <w:t>педагогам по вопросам организации тематических мероприятий</w:t>
            </w:r>
          </w:p>
        </w:tc>
        <w:tc>
          <w:tcPr>
            <w:tcW w:w="2268" w:type="dxa"/>
          </w:tcPr>
          <w:p w:rsidR="00F119D6" w:rsidRDefault="00877B6F">
            <w:pPr>
              <w:pStyle w:val="TableParagraph"/>
              <w:spacing w:before="0"/>
              <w:ind w:left="107" w:right="203"/>
              <w:rPr>
                <w:sz w:val="24"/>
              </w:rPr>
            </w:pPr>
            <w:r>
              <w:rPr>
                <w:sz w:val="24"/>
              </w:rPr>
              <w:t>- организация профилактической деятельности с учащимися</w:t>
            </w:r>
          </w:p>
        </w:tc>
        <w:tc>
          <w:tcPr>
            <w:tcW w:w="2124" w:type="dxa"/>
          </w:tcPr>
          <w:p w:rsidR="00F119D6" w:rsidRDefault="00877B6F">
            <w:pPr>
              <w:pStyle w:val="TableParagraph"/>
              <w:spacing w:before="0" w:line="268" w:lineRule="exact"/>
              <w:ind w:left="107"/>
              <w:rPr>
                <w:sz w:val="24"/>
              </w:rPr>
            </w:pPr>
            <w:r>
              <w:rPr>
                <w:sz w:val="24"/>
              </w:rPr>
              <w:t>- мониторинг</w:t>
            </w:r>
          </w:p>
          <w:p w:rsidR="00F119D6" w:rsidRDefault="00877B6F">
            <w:pPr>
              <w:pStyle w:val="TableParagraph"/>
              <w:spacing w:before="0"/>
              <w:ind w:left="107" w:right="156"/>
              <w:rPr>
                <w:sz w:val="24"/>
              </w:rPr>
            </w:pPr>
            <w:proofErr w:type="spellStart"/>
            <w:r>
              <w:rPr>
                <w:sz w:val="24"/>
              </w:rPr>
              <w:t>сформированност</w:t>
            </w:r>
            <w:proofErr w:type="spellEnd"/>
            <w:r>
              <w:rPr>
                <w:sz w:val="24"/>
              </w:rPr>
              <w:t xml:space="preserve"> и экологической культуры </w:t>
            </w:r>
            <w:proofErr w:type="gramStart"/>
            <w:r>
              <w:rPr>
                <w:sz w:val="24"/>
              </w:rPr>
              <w:t>обучающихся</w:t>
            </w:r>
            <w:proofErr w:type="gramEnd"/>
          </w:p>
        </w:tc>
        <w:tc>
          <w:tcPr>
            <w:tcW w:w="1987" w:type="dxa"/>
          </w:tcPr>
          <w:p w:rsidR="00F119D6" w:rsidRDefault="00877B6F">
            <w:pPr>
              <w:pStyle w:val="TableParagraph"/>
              <w:spacing w:before="0"/>
              <w:ind w:left="108" w:right="86"/>
              <w:rPr>
                <w:sz w:val="24"/>
              </w:rPr>
            </w:pPr>
            <w:proofErr w:type="gramStart"/>
            <w:r>
              <w:rPr>
                <w:sz w:val="24"/>
              </w:rPr>
              <w:t>-организация и сопровождение тематических мероприятий, направленных на формирование экологического самосознания обучающихся (в различных</w:t>
            </w:r>
            <w:proofErr w:type="gramEnd"/>
          </w:p>
          <w:p w:rsidR="00F119D6" w:rsidRDefault="00877B6F">
            <w:pPr>
              <w:pStyle w:val="TableParagraph"/>
              <w:spacing w:before="0" w:line="270" w:lineRule="atLeast"/>
              <w:ind w:left="108" w:right="233"/>
              <w:rPr>
                <w:sz w:val="24"/>
              </w:rPr>
            </w:pPr>
            <w:proofErr w:type="gramStart"/>
            <w:r>
              <w:rPr>
                <w:sz w:val="24"/>
              </w:rPr>
              <w:t>формах</w:t>
            </w:r>
            <w:proofErr w:type="gramEnd"/>
            <w:r>
              <w:rPr>
                <w:sz w:val="24"/>
              </w:rPr>
              <w:t>, таких как социальные проекты, акции и т.д.)</w:t>
            </w:r>
          </w:p>
        </w:tc>
      </w:tr>
      <w:tr w:rsidR="00F119D6">
        <w:trPr>
          <w:trHeight w:val="6900"/>
        </w:trPr>
        <w:tc>
          <w:tcPr>
            <w:tcW w:w="1985" w:type="dxa"/>
          </w:tcPr>
          <w:p w:rsidR="00F119D6" w:rsidRDefault="00877B6F">
            <w:pPr>
              <w:pStyle w:val="TableParagraph"/>
              <w:spacing w:before="0"/>
              <w:ind w:left="107" w:right="106"/>
              <w:rPr>
                <w:sz w:val="24"/>
              </w:rPr>
            </w:pPr>
            <w:r>
              <w:rPr>
                <w:sz w:val="24"/>
              </w:rPr>
              <w:t>4. Выявление и поддержка одаренных детей</w:t>
            </w:r>
          </w:p>
        </w:tc>
        <w:tc>
          <w:tcPr>
            <w:tcW w:w="2127" w:type="dxa"/>
          </w:tcPr>
          <w:p w:rsidR="00F119D6" w:rsidRDefault="00877B6F">
            <w:pPr>
              <w:pStyle w:val="TableParagraph"/>
              <w:numPr>
                <w:ilvl w:val="0"/>
                <w:numId w:val="7"/>
              </w:numPr>
              <w:tabs>
                <w:tab w:val="left" w:pos="248"/>
              </w:tabs>
              <w:spacing w:before="0"/>
              <w:ind w:right="153" w:firstLine="0"/>
              <w:rPr>
                <w:sz w:val="24"/>
              </w:rPr>
            </w:pPr>
            <w:r>
              <w:rPr>
                <w:sz w:val="24"/>
              </w:rPr>
              <w:t xml:space="preserve">выявление </w:t>
            </w:r>
            <w:r>
              <w:rPr>
                <w:spacing w:val="-4"/>
                <w:sz w:val="24"/>
              </w:rPr>
              <w:t xml:space="preserve">детей </w:t>
            </w:r>
            <w:r>
              <w:rPr>
                <w:sz w:val="24"/>
              </w:rPr>
              <w:t>с признаками одаренности</w:t>
            </w:r>
          </w:p>
          <w:p w:rsidR="00F119D6" w:rsidRDefault="00877B6F">
            <w:pPr>
              <w:pStyle w:val="TableParagraph"/>
              <w:numPr>
                <w:ilvl w:val="0"/>
                <w:numId w:val="7"/>
              </w:numPr>
              <w:tabs>
                <w:tab w:val="left" w:pos="248"/>
              </w:tabs>
              <w:spacing w:before="0"/>
              <w:ind w:right="515" w:firstLine="0"/>
              <w:rPr>
                <w:sz w:val="24"/>
              </w:rPr>
            </w:pPr>
            <w:r>
              <w:rPr>
                <w:sz w:val="24"/>
              </w:rPr>
              <w:t xml:space="preserve">создание условий для раскрытия потенциала одаренного </w:t>
            </w:r>
            <w:r>
              <w:rPr>
                <w:spacing w:val="-1"/>
                <w:sz w:val="24"/>
              </w:rPr>
              <w:t>обучающегося</w:t>
            </w:r>
          </w:p>
          <w:p w:rsidR="00F119D6" w:rsidRDefault="00877B6F">
            <w:pPr>
              <w:pStyle w:val="TableParagraph"/>
              <w:numPr>
                <w:ilvl w:val="0"/>
                <w:numId w:val="7"/>
              </w:numPr>
              <w:tabs>
                <w:tab w:val="left" w:pos="248"/>
              </w:tabs>
              <w:spacing w:before="0"/>
              <w:ind w:right="131" w:firstLine="0"/>
              <w:rPr>
                <w:sz w:val="24"/>
              </w:rPr>
            </w:pPr>
            <w:r>
              <w:rPr>
                <w:spacing w:val="-1"/>
                <w:sz w:val="24"/>
              </w:rPr>
              <w:t xml:space="preserve">психологическая </w:t>
            </w:r>
            <w:r>
              <w:rPr>
                <w:sz w:val="24"/>
              </w:rPr>
              <w:t>поддержка участников олимпиад</w:t>
            </w:r>
          </w:p>
          <w:p w:rsidR="00F119D6" w:rsidRDefault="00877B6F">
            <w:pPr>
              <w:pStyle w:val="TableParagraph"/>
              <w:spacing w:before="0"/>
              <w:ind w:left="108"/>
              <w:rPr>
                <w:sz w:val="24"/>
              </w:rPr>
            </w:pPr>
            <w:r>
              <w:rPr>
                <w:w w:val="99"/>
                <w:sz w:val="24"/>
              </w:rPr>
              <w:t>-</w:t>
            </w:r>
          </w:p>
          <w:p w:rsidR="00F119D6" w:rsidRDefault="00877B6F">
            <w:pPr>
              <w:pStyle w:val="TableParagraph"/>
              <w:spacing w:before="0"/>
              <w:ind w:left="108" w:right="144"/>
              <w:rPr>
                <w:sz w:val="24"/>
              </w:rPr>
            </w:pPr>
            <w:proofErr w:type="spellStart"/>
            <w:proofErr w:type="gramStart"/>
            <w:r>
              <w:rPr>
                <w:sz w:val="24"/>
              </w:rPr>
              <w:t>индивидуализаци</w:t>
            </w:r>
            <w:proofErr w:type="spellEnd"/>
            <w:r>
              <w:rPr>
                <w:sz w:val="24"/>
              </w:rPr>
              <w:t xml:space="preserve"> я</w:t>
            </w:r>
            <w:proofErr w:type="gramEnd"/>
            <w:r>
              <w:rPr>
                <w:sz w:val="24"/>
              </w:rPr>
              <w:t xml:space="preserve"> и</w:t>
            </w:r>
          </w:p>
          <w:p w:rsidR="00F119D6" w:rsidRDefault="00877B6F">
            <w:pPr>
              <w:pStyle w:val="TableParagraph"/>
              <w:spacing w:before="0"/>
              <w:ind w:left="108" w:right="235"/>
              <w:rPr>
                <w:sz w:val="24"/>
              </w:rPr>
            </w:pPr>
            <w:r>
              <w:rPr>
                <w:sz w:val="24"/>
              </w:rPr>
              <w:t>дифференциация обучения</w:t>
            </w:r>
          </w:p>
          <w:p w:rsidR="00F119D6" w:rsidRDefault="00877B6F">
            <w:pPr>
              <w:pStyle w:val="TableParagraph"/>
              <w:numPr>
                <w:ilvl w:val="0"/>
                <w:numId w:val="7"/>
              </w:numPr>
              <w:tabs>
                <w:tab w:val="left" w:pos="248"/>
              </w:tabs>
              <w:spacing w:before="0"/>
              <w:ind w:right="196" w:firstLine="0"/>
              <w:rPr>
                <w:sz w:val="24"/>
              </w:rPr>
            </w:pPr>
            <w:r>
              <w:rPr>
                <w:spacing w:val="-1"/>
                <w:sz w:val="24"/>
              </w:rPr>
              <w:t xml:space="preserve">индивидуальная </w:t>
            </w:r>
            <w:r>
              <w:rPr>
                <w:sz w:val="24"/>
              </w:rPr>
              <w:t>работа с родителями (по мере необходимости)</w:t>
            </w:r>
          </w:p>
          <w:p w:rsidR="00F119D6" w:rsidRDefault="00877B6F">
            <w:pPr>
              <w:pStyle w:val="TableParagraph"/>
              <w:numPr>
                <w:ilvl w:val="0"/>
                <w:numId w:val="7"/>
              </w:numPr>
              <w:tabs>
                <w:tab w:val="left" w:pos="248"/>
              </w:tabs>
              <w:spacing w:before="0" w:line="270" w:lineRule="atLeast"/>
              <w:ind w:right="130" w:firstLine="0"/>
              <w:rPr>
                <w:sz w:val="24"/>
              </w:rPr>
            </w:pPr>
            <w:r>
              <w:rPr>
                <w:sz w:val="24"/>
              </w:rPr>
              <w:t xml:space="preserve">разработка </w:t>
            </w:r>
            <w:r>
              <w:rPr>
                <w:spacing w:val="-6"/>
                <w:sz w:val="24"/>
              </w:rPr>
              <w:t xml:space="preserve">ИОМ </w:t>
            </w:r>
            <w:proofErr w:type="gramStart"/>
            <w:r>
              <w:rPr>
                <w:sz w:val="24"/>
              </w:rPr>
              <w:t>обучающихся</w:t>
            </w:r>
            <w:proofErr w:type="gramEnd"/>
          </w:p>
        </w:tc>
        <w:tc>
          <w:tcPr>
            <w:tcW w:w="2268" w:type="dxa"/>
          </w:tcPr>
          <w:p w:rsidR="00F119D6" w:rsidRDefault="00877B6F">
            <w:pPr>
              <w:pStyle w:val="TableParagraph"/>
              <w:spacing w:before="0"/>
              <w:ind w:left="107" w:right="810"/>
              <w:rPr>
                <w:sz w:val="24"/>
              </w:rPr>
            </w:pPr>
            <w:r>
              <w:rPr>
                <w:sz w:val="24"/>
              </w:rPr>
              <w:t xml:space="preserve">- проведение </w:t>
            </w:r>
            <w:proofErr w:type="spellStart"/>
            <w:r>
              <w:rPr>
                <w:sz w:val="24"/>
              </w:rPr>
              <w:t>тренинговой</w:t>
            </w:r>
            <w:proofErr w:type="spellEnd"/>
            <w:r>
              <w:rPr>
                <w:sz w:val="24"/>
              </w:rPr>
              <w:t xml:space="preserve"> работы с одаренными детьми</w:t>
            </w:r>
          </w:p>
        </w:tc>
        <w:tc>
          <w:tcPr>
            <w:tcW w:w="2124" w:type="dxa"/>
          </w:tcPr>
          <w:p w:rsidR="00F119D6" w:rsidRDefault="00877B6F">
            <w:pPr>
              <w:pStyle w:val="TableParagraph"/>
              <w:spacing w:before="0" w:line="268" w:lineRule="exact"/>
              <w:ind w:left="107"/>
              <w:rPr>
                <w:sz w:val="24"/>
              </w:rPr>
            </w:pPr>
            <w:r>
              <w:rPr>
                <w:sz w:val="24"/>
              </w:rPr>
              <w:t>- проведение</w:t>
            </w:r>
          </w:p>
          <w:p w:rsidR="00F119D6" w:rsidRDefault="00877B6F">
            <w:pPr>
              <w:pStyle w:val="TableParagraph"/>
              <w:spacing w:before="0"/>
              <w:ind w:left="107" w:right="244"/>
              <w:rPr>
                <w:sz w:val="24"/>
              </w:rPr>
            </w:pPr>
            <w:r>
              <w:rPr>
                <w:sz w:val="24"/>
              </w:rPr>
              <w:t xml:space="preserve">диагностических мероприятий с </w:t>
            </w:r>
            <w:proofErr w:type="gramStart"/>
            <w:r>
              <w:rPr>
                <w:sz w:val="24"/>
              </w:rPr>
              <w:t>обучающимися</w:t>
            </w:r>
            <w:proofErr w:type="gramEnd"/>
            <w:r>
              <w:rPr>
                <w:sz w:val="24"/>
              </w:rPr>
              <w:t xml:space="preserve"> класса</w:t>
            </w:r>
          </w:p>
        </w:tc>
        <w:tc>
          <w:tcPr>
            <w:tcW w:w="1987" w:type="dxa"/>
          </w:tcPr>
          <w:p w:rsidR="00F119D6" w:rsidRDefault="00877B6F">
            <w:pPr>
              <w:pStyle w:val="TableParagraph"/>
              <w:numPr>
                <w:ilvl w:val="0"/>
                <w:numId w:val="6"/>
              </w:numPr>
              <w:tabs>
                <w:tab w:val="left" w:pos="248"/>
              </w:tabs>
              <w:spacing w:before="0"/>
              <w:ind w:right="112" w:firstLine="0"/>
              <w:rPr>
                <w:sz w:val="24"/>
              </w:rPr>
            </w:pPr>
            <w:r>
              <w:rPr>
                <w:sz w:val="24"/>
              </w:rPr>
              <w:t xml:space="preserve">оказание </w:t>
            </w:r>
            <w:r>
              <w:rPr>
                <w:spacing w:val="-1"/>
                <w:sz w:val="24"/>
              </w:rPr>
              <w:t xml:space="preserve">консультативной </w:t>
            </w:r>
            <w:r>
              <w:rPr>
                <w:sz w:val="24"/>
              </w:rPr>
              <w:t>помощи</w:t>
            </w:r>
          </w:p>
          <w:p w:rsidR="00F119D6" w:rsidRDefault="00877B6F">
            <w:pPr>
              <w:pStyle w:val="TableParagraph"/>
              <w:spacing w:before="0"/>
              <w:ind w:left="108"/>
              <w:rPr>
                <w:sz w:val="24"/>
              </w:rPr>
            </w:pPr>
            <w:r>
              <w:rPr>
                <w:sz w:val="24"/>
              </w:rPr>
              <w:t>педагогам</w:t>
            </w:r>
          </w:p>
          <w:p w:rsidR="00F119D6" w:rsidRDefault="00877B6F">
            <w:pPr>
              <w:pStyle w:val="TableParagraph"/>
              <w:numPr>
                <w:ilvl w:val="0"/>
                <w:numId w:val="6"/>
              </w:numPr>
              <w:tabs>
                <w:tab w:val="left" w:pos="248"/>
              </w:tabs>
              <w:spacing w:before="0"/>
              <w:ind w:right="374" w:firstLine="0"/>
              <w:rPr>
                <w:sz w:val="24"/>
              </w:rPr>
            </w:pPr>
            <w:r>
              <w:rPr>
                <w:sz w:val="24"/>
              </w:rPr>
              <w:t xml:space="preserve">содействие в построении педагогами ИОМ </w:t>
            </w:r>
            <w:proofErr w:type="gramStart"/>
            <w:r>
              <w:rPr>
                <w:sz w:val="24"/>
              </w:rPr>
              <w:t>одаренного</w:t>
            </w:r>
            <w:proofErr w:type="gramEnd"/>
            <w:r>
              <w:rPr>
                <w:sz w:val="24"/>
              </w:rPr>
              <w:t xml:space="preserve"> </w:t>
            </w:r>
            <w:r>
              <w:rPr>
                <w:spacing w:val="-1"/>
                <w:sz w:val="24"/>
              </w:rPr>
              <w:t>обучающегося</w:t>
            </w:r>
          </w:p>
          <w:p w:rsidR="00F119D6" w:rsidRDefault="00877B6F">
            <w:pPr>
              <w:pStyle w:val="TableParagraph"/>
              <w:numPr>
                <w:ilvl w:val="0"/>
                <w:numId w:val="6"/>
              </w:numPr>
              <w:tabs>
                <w:tab w:val="left" w:pos="248"/>
              </w:tabs>
              <w:spacing w:before="0"/>
              <w:ind w:right="417" w:firstLine="0"/>
              <w:rPr>
                <w:sz w:val="24"/>
              </w:rPr>
            </w:pPr>
            <w:r>
              <w:rPr>
                <w:sz w:val="24"/>
              </w:rPr>
              <w:t xml:space="preserve">проведение тематических лекториев </w:t>
            </w:r>
            <w:r>
              <w:rPr>
                <w:spacing w:val="-5"/>
                <w:sz w:val="24"/>
              </w:rPr>
              <w:t xml:space="preserve">для </w:t>
            </w:r>
            <w:r>
              <w:rPr>
                <w:sz w:val="24"/>
              </w:rPr>
              <w:t>родителей и педагогов</w:t>
            </w:r>
          </w:p>
        </w:tc>
      </w:tr>
      <w:tr w:rsidR="00F119D6">
        <w:trPr>
          <w:trHeight w:val="1932"/>
        </w:trPr>
        <w:tc>
          <w:tcPr>
            <w:tcW w:w="1985" w:type="dxa"/>
          </w:tcPr>
          <w:p w:rsidR="00F119D6" w:rsidRDefault="00877B6F">
            <w:pPr>
              <w:pStyle w:val="TableParagraph"/>
              <w:spacing w:before="0" w:line="268" w:lineRule="exact"/>
              <w:ind w:left="107"/>
              <w:rPr>
                <w:sz w:val="24"/>
              </w:rPr>
            </w:pPr>
            <w:r>
              <w:rPr>
                <w:sz w:val="24"/>
              </w:rPr>
              <w:t>5.</w:t>
            </w:r>
          </w:p>
          <w:p w:rsidR="00F119D6" w:rsidRDefault="00877B6F">
            <w:pPr>
              <w:pStyle w:val="TableParagraph"/>
              <w:spacing w:before="0"/>
              <w:ind w:left="107" w:right="135"/>
              <w:rPr>
                <w:sz w:val="24"/>
              </w:rPr>
            </w:pPr>
            <w:r>
              <w:rPr>
                <w:sz w:val="24"/>
              </w:rPr>
              <w:t xml:space="preserve">Формирование </w:t>
            </w:r>
            <w:proofErr w:type="spellStart"/>
            <w:proofErr w:type="gramStart"/>
            <w:r>
              <w:rPr>
                <w:sz w:val="24"/>
              </w:rPr>
              <w:t>коммуникативн</w:t>
            </w:r>
            <w:proofErr w:type="spellEnd"/>
            <w:r>
              <w:rPr>
                <w:sz w:val="24"/>
              </w:rPr>
              <w:t xml:space="preserve"> </w:t>
            </w:r>
            <w:proofErr w:type="spellStart"/>
            <w:r>
              <w:rPr>
                <w:sz w:val="24"/>
              </w:rPr>
              <w:t>ых</w:t>
            </w:r>
            <w:proofErr w:type="spellEnd"/>
            <w:proofErr w:type="gramEnd"/>
            <w:r>
              <w:rPr>
                <w:sz w:val="24"/>
              </w:rPr>
              <w:t xml:space="preserve"> навыков в разновозрастной среде и среде</w:t>
            </w:r>
          </w:p>
          <w:p w:rsidR="00F119D6" w:rsidRDefault="00877B6F">
            <w:pPr>
              <w:pStyle w:val="TableParagraph"/>
              <w:spacing w:before="0" w:line="264" w:lineRule="exact"/>
              <w:ind w:left="107"/>
              <w:rPr>
                <w:sz w:val="24"/>
              </w:rPr>
            </w:pPr>
            <w:r>
              <w:rPr>
                <w:sz w:val="24"/>
              </w:rPr>
              <w:t>сверстников</w:t>
            </w:r>
          </w:p>
        </w:tc>
        <w:tc>
          <w:tcPr>
            <w:tcW w:w="2127" w:type="dxa"/>
          </w:tcPr>
          <w:p w:rsidR="00F119D6" w:rsidRDefault="00877B6F">
            <w:pPr>
              <w:pStyle w:val="TableParagraph"/>
              <w:numPr>
                <w:ilvl w:val="0"/>
                <w:numId w:val="5"/>
              </w:numPr>
              <w:tabs>
                <w:tab w:val="left" w:pos="248"/>
              </w:tabs>
              <w:spacing w:before="0"/>
              <w:ind w:right="598" w:firstLine="0"/>
              <w:rPr>
                <w:sz w:val="24"/>
              </w:rPr>
            </w:pPr>
            <w:r>
              <w:rPr>
                <w:spacing w:val="-3"/>
                <w:sz w:val="24"/>
              </w:rPr>
              <w:t xml:space="preserve">диагностика </w:t>
            </w:r>
            <w:r>
              <w:rPr>
                <w:sz w:val="24"/>
              </w:rPr>
              <w:t>сферы</w:t>
            </w:r>
          </w:p>
          <w:p w:rsidR="00F119D6" w:rsidRDefault="00877B6F">
            <w:pPr>
              <w:pStyle w:val="TableParagraph"/>
              <w:spacing w:before="0"/>
              <w:ind w:left="108" w:right="326"/>
              <w:rPr>
                <w:sz w:val="24"/>
              </w:rPr>
            </w:pPr>
            <w:r>
              <w:rPr>
                <w:sz w:val="24"/>
              </w:rPr>
              <w:t>межличностных отношений и общения;</w:t>
            </w:r>
          </w:p>
          <w:p w:rsidR="00F119D6" w:rsidRDefault="00877B6F">
            <w:pPr>
              <w:pStyle w:val="TableParagraph"/>
              <w:numPr>
                <w:ilvl w:val="0"/>
                <w:numId w:val="5"/>
              </w:numPr>
              <w:tabs>
                <w:tab w:val="left" w:pos="248"/>
              </w:tabs>
              <w:spacing w:before="0" w:line="270" w:lineRule="atLeast"/>
              <w:ind w:right="143" w:firstLine="0"/>
              <w:rPr>
                <w:sz w:val="24"/>
              </w:rPr>
            </w:pPr>
            <w:r>
              <w:rPr>
                <w:spacing w:val="-1"/>
                <w:sz w:val="24"/>
              </w:rPr>
              <w:t xml:space="preserve">консультативная </w:t>
            </w:r>
            <w:r>
              <w:rPr>
                <w:sz w:val="24"/>
              </w:rPr>
              <w:t>помощь</w:t>
            </w:r>
            <w:r>
              <w:rPr>
                <w:spacing w:val="-1"/>
                <w:sz w:val="24"/>
              </w:rPr>
              <w:t xml:space="preserve"> </w:t>
            </w:r>
            <w:r>
              <w:rPr>
                <w:sz w:val="24"/>
              </w:rPr>
              <w:t>детям,</w:t>
            </w:r>
          </w:p>
        </w:tc>
        <w:tc>
          <w:tcPr>
            <w:tcW w:w="2268" w:type="dxa"/>
          </w:tcPr>
          <w:p w:rsidR="00F119D6" w:rsidRDefault="00877B6F">
            <w:pPr>
              <w:pStyle w:val="TableParagraph"/>
              <w:spacing w:before="0"/>
              <w:ind w:left="107" w:right="271"/>
              <w:rPr>
                <w:sz w:val="24"/>
              </w:rPr>
            </w:pPr>
            <w:proofErr w:type="gramStart"/>
            <w:r>
              <w:rPr>
                <w:sz w:val="24"/>
              </w:rPr>
              <w:t>- проведение групповых тренингов, направленных на установление контакта (тренинг</w:t>
            </w:r>
            <w:proofErr w:type="gramEnd"/>
          </w:p>
          <w:p w:rsidR="00F119D6" w:rsidRDefault="00877B6F">
            <w:pPr>
              <w:pStyle w:val="TableParagraph"/>
              <w:spacing w:before="0" w:line="264" w:lineRule="exact"/>
              <w:ind w:left="107"/>
              <w:rPr>
                <w:sz w:val="24"/>
              </w:rPr>
            </w:pPr>
            <w:r>
              <w:rPr>
                <w:sz w:val="24"/>
              </w:rPr>
              <w:t>развития мотивов</w:t>
            </w:r>
          </w:p>
        </w:tc>
        <w:tc>
          <w:tcPr>
            <w:tcW w:w="2124" w:type="dxa"/>
          </w:tcPr>
          <w:p w:rsidR="00F119D6" w:rsidRDefault="00877B6F">
            <w:pPr>
              <w:pStyle w:val="TableParagraph"/>
              <w:numPr>
                <w:ilvl w:val="0"/>
                <w:numId w:val="4"/>
              </w:numPr>
              <w:tabs>
                <w:tab w:val="left" w:pos="248"/>
              </w:tabs>
              <w:spacing w:before="0"/>
              <w:ind w:right="346" w:firstLine="0"/>
              <w:rPr>
                <w:sz w:val="24"/>
              </w:rPr>
            </w:pPr>
            <w:r>
              <w:rPr>
                <w:sz w:val="24"/>
              </w:rPr>
              <w:t xml:space="preserve">проведение </w:t>
            </w:r>
            <w:proofErr w:type="spellStart"/>
            <w:r>
              <w:rPr>
                <w:sz w:val="24"/>
              </w:rPr>
              <w:t>тренинговых</w:t>
            </w:r>
            <w:proofErr w:type="spellEnd"/>
            <w:r>
              <w:rPr>
                <w:sz w:val="24"/>
              </w:rPr>
              <w:t xml:space="preserve"> занятий, организация тематических классных</w:t>
            </w:r>
            <w:r>
              <w:rPr>
                <w:spacing w:val="4"/>
                <w:sz w:val="24"/>
              </w:rPr>
              <w:t xml:space="preserve"> </w:t>
            </w:r>
            <w:r>
              <w:rPr>
                <w:spacing w:val="-4"/>
                <w:sz w:val="24"/>
              </w:rPr>
              <w:t>часов;</w:t>
            </w:r>
          </w:p>
          <w:p w:rsidR="00F119D6" w:rsidRDefault="00877B6F">
            <w:pPr>
              <w:pStyle w:val="TableParagraph"/>
              <w:numPr>
                <w:ilvl w:val="0"/>
                <w:numId w:val="4"/>
              </w:numPr>
              <w:tabs>
                <w:tab w:val="left" w:pos="308"/>
              </w:tabs>
              <w:spacing w:before="0" w:line="264" w:lineRule="exact"/>
              <w:ind w:left="307" w:hanging="141"/>
              <w:rPr>
                <w:sz w:val="24"/>
              </w:rPr>
            </w:pPr>
            <w:r>
              <w:rPr>
                <w:sz w:val="24"/>
              </w:rPr>
              <w:t>проведение</w:t>
            </w:r>
          </w:p>
        </w:tc>
        <w:tc>
          <w:tcPr>
            <w:tcW w:w="1987" w:type="dxa"/>
          </w:tcPr>
          <w:p w:rsidR="00F119D6" w:rsidRDefault="00877B6F">
            <w:pPr>
              <w:pStyle w:val="TableParagraph"/>
              <w:spacing w:before="0"/>
              <w:ind w:left="108" w:right="93"/>
              <w:rPr>
                <w:sz w:val="24"/>
              </w:rPr>
            </w:pPr>
            <w:r>
              <w:rPr>
                <w:sz w:val="24"/>
              </w:rPr>
              <w:t>-оказание консультативной помощи</w:t>
            </w:r>
          </w:p>
          <w:p w:rsidR="00F119D6" w:rsidRDefault="00877B6F">
            <w:pPr>
              <w:pStyle w:val="TableParagraph"/>
              <w:spacing w:before="0"/>
              <w:ind w:left="108"/>
              <w:rPr>
                <w:sz w:val="24"/>
              </w:rPr>
            </w:pPr>
            <w:r>
              <w:rPr>
                <w:sz w:val="24"/>
              </w:rPr>
              <w:t>педагогам;</w:t>
            </w:r>
          </w:p>
          <w:p w:rsidR="00F119D6" w:rsidRDefault="00877B6F">
            <w:pPr>
              <w:pStyle w:val="TableParagraph"/>
              <w:spacing w:before="0" w:line="276" w:lineRule="exact"/>
              <w:ind w:left="108" w:right="417" w:firstLine="60"/>
              <w:jc w:val="both"/>
              <w:rPr>
                <w:sz w:val="24"/>
              </w:rPr>
            </w:pPr>
            <w:r>
              <w:rPr>
                <w:sz w:val="24"/>
              </w:rPr>
              <w:t xml:space="preserve">- проведение тематических лекториев </w:t>
            </w:r>
            <w:proofErr w:type="gramStart"/>
            <w:r>
              <w:rPr>
                <w:sz w:val="24"/>
              </w:rPr>
              <w:t>для</w:t>
            </w:r>
            <w:proofErr w:type="gramEnd"/>
          </w:p>
        </w:tc>
      </w:tr>
    </w:tbl>
    <w:p w:rsidR="00F119D6" w:rsidRDefault="00F119D6">
      <w:pPr>
        <w:spacing w:line="276" w:lineRule="exact"/>
        <w:jc w:val="both"/>
        <w:rPr>
          <w:sz w:val="24"/>
        </w:rPr>
        <w:sectPr w:rsidR="00F119D6">
          <w:pgSz w:w="12240" w:h="15840"/>
          <w:pgMar w:top="560" w:right="300" w:bottom="1160" w:left="1120" w:header="0" w:footer="975" w:gutter="0"/>
          <w:cols w:space="720"/>
        </w:sectPr>
      </w:pPr>
    </w:p>
    <w:tbl>
      <w:tblPr>
        <w:tblStyle w:val="TableNormal"/>
        <w:tblW w:w="0" w:type="auto"/>
        <w:tblInd w:w="210"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1E0" w:firstRow="1" w:lastRow="1" w:firstColumn="1" w:lastColumn="1" w:noHBand="0" w:noVBand="0"/>
      </w:tblPr>
      <w:tblGrid>
        <w:gridCol w:w="1985"/>
        <w:gridCol w:w="2127"/>
        <w:gridCol w:w="2268"/>
        <w:gridCol w:w="2124"/>
        <w:gridCol w:w="1987"/>
      </w:tblGrid>
      <w:tr w:rsidR="00F119D6">
        <w:trPr>
          <w:trHeight w:val="1656"/>
        </w:trPr>
        <w:tc>
          <w:tcPr>
            <w:tcW w:w="1985" w:type="dxa"/>
          </w:tcPr>
          <w:p w:rsidR="00F119D6" w:rsidRDefault="00F119D6">
            <w:pPr>
              <w:pStyle w:val="TableParagraph"/>
              <w:spacing w:before="0"/>
              <w:ind w:left="0"/>
              <w:rPr>
                <w:sz w:val="24"/>
              </w:rPr>
            </w:pPr>
          </w:p>
        </w:tc>
        <w:tc>
          <w:tcPr>
            <w:tcW w:w="2127" w:type="dxa"/>
          </w:tcPr>
          <w:p w:rsidR="00F119D6" w:rsidRDefault="00877B6F">
            <w:pPr>
              <w:pStyle w:val="TableParagraph"/>
              <w:spacing w:before="0"/>
              <w:ind w:left="108" w:right="333"/>
              <w:rPr>
                <w:sz w:val="24"/>
              </w:rPr>
            </w:pPr>
            <w:proofErr w:type="gramStart"/>
            <w:r>
              <w:rPr>
                <w:sz w:val="24"/>
              </w:rPr>
              <w:t>испытывающим</w:t>
            </w:r>
            <w:proofErr w:type="gramEnd"/>
            <w:r>
              <w:rPr>
                <w:sz w:val="24"/>
              </w:rPr>
              <w:t xml:space="preserve"> проблемы в общении со сверстниками, с родителями.</w:t>
            </w:r>
          </w:p>
        </w:tc>
        <w:tc>
          <w:tcPr>
            <w:tcW w:w="2268" w:type="dxa"/>
          </w:tcPr>
          <w:p w:rsidR="00F119D6" w:rsidRDefault="00877B6F">
            <w:pPr>
              <w:pStyle w:val="TableParagraph"/>
              <w:spacing w:before="0"/>
              <w:ind w:left="107" w:right="468"/>
              <w:rPr>
                <w:sz w:val="24"/>
              </w:rPr>
            </w:pPr>
            <w:r>
              <w:rPr>
                <w:sz w:val="24"/>
              </w:rPr>
              <w:t>межличностных отношений)</w:t>
            </w:r>
          </w:p>
          <w:p w:rsidR="00F119D6" w:rsidRDefault="00877B6F">
            <w:pPr>
              <w:pStyle w:val="TableParagraph"/>
              <w:spacing w:before="0"/>
              <w:ind w:left="107"/>
              <w:rPr>
                <w:sz w:val="24"/>
              </w:rPr>
            </w:pPr>
            <w:r>
              <w:rPr>
                <w:sz w:val="24"/>
              </w:rPr>
              <w:t xml:space="preserve">- организация </w:t>
            </w:r>
            <w:proofErr w:type="gramStart"/>
            <w:r>
              <w:rPr>
                <w:sz w:val="24"/>
              </w:rPr>
              <w:t>тематических</w:t>
            </w:r>
            <w:proofErr w:type="gramEnd"/>
            <w:r>
              <w:rPr>
                <w:sz w:val="24"/>
              </w:rPr>
              <w:t xml:space="preserve"> и</w:t>
            </w:r>
          </w:p>
          <w:p w:rsidR="00F119D6" w:rsidRDefault="00877B6F">
            <w:pPr>
              <w:pStyle w:val="TableParagraph"/>
              <w:spacing w:before="0" w:line="270" w:lineRule="atLeast"/>
              <w:ind w:left="107" w:right="203"/>
              <w:rPr>
                <w:sz w:val="24"/>
              </w:rPr>
            </w:pPr>
            <w:r>
              <w:rPr>
                <w:sz w:val="24"/>
              </w:rPr>
              <w:t>профилактических занятий;</w:t>
            </w:r>
          </w:p>
        </w:tc>
        <w:tc>
          <w:tcPr>
            <w:tcW w:w="2124" w:type="dxa"/>
          </w:tcPr>
          <w:p w:rsidR="00F119D6" w:rsidRDefault="00877B6F">
            <w:pPr>
              <w:pStyle w:val="TableParagraph"/>
              <w:spacing w:before="0"/>
              <w:ind w:left="107" w:right="244"/>
              <w:rPr>
                <w:sz w:val="24"/>
              </w:rPr>
            </w:pPr>
            <w:r>
              <w:rPr>
                <w:sz w:val="24"/>
              </w:rPr>
              <w:t xml:space="preserve">диагностических мероприятий с </w:t>
            </w:r>
            <w:proofErr w:type="gramStart"/>
            <w:r>
              <w:rPr>
                <w:sz w:val="24"/>
              </w:rPr>
              <w:t>обучающимися</w:t>
            </w:r>
            <w:proofErr w:type="gramEnd"/>
            <w:r>
              <w:rPr>
                <w:sz w:val="24"/>
              </w:rPr>
              <w:t xml:space="preserve"> класса</w:t>
            </w:r>
          </w:p>
        </w:tc>
        <w:tc>
          <w:tcPr>
            <w:tcW w:w="1987" w:type="dxa"/>
          </w:tcPr>
          <w:p w:rsidR="00F119D6" w:rsidRDefault="00877B6F">
            <w:pPr>
              <w:pStyle w:val="TableParagraph"/>
              <w:spacing w:before="0"/>
              <w:ind w:left="108" w:right="603"/>
              <w:rPr>
                <w:sz w:val="24"/>
              </w:rPr>
            </w:pPr>
            <w:r>
              <w:rPr>
                <w:sz w:val="24"/>
              </w:rPr>
              <w:t>родителей и педагогов</w:t>
            </w:r>
          </w:p>
        </w:tc>
      </w:tr>
      <w:tr w:rsidR="00F119D6">
        <w:trPr>
          <w:trHeight w:val="5796"/>
        </w:trPr>
        <w:tc>
          <w:tcPr>
            <w:tcW w:w="1985" w:type="dxa"/>
          </w:tcPr>
          <w:p w:rsidR="00F119D6" w:rsidRDefault="00877B6F">
            <w:pPr>
              <w:pStyle w:val="TableParagraph"/>
              <w:spacing w:before="0"/>
              <w:ind w:left="107" w:right="271"/>
              <w:rPr>
                <w:sz w:val="24"/>
              </w:rPr>
            </w:pPr>
            <w:r>
              <w:rPr>
                <w:sz w:val="24"/>
              </w:rPr>
              <w:t>6. Обеспечение осознанного и ответственного выбора</w:t>
            </w:r>
          </w:p>
          <w:p w:rsidR="00F119D6" w:rsidRDefault="00877B6F">
            <w:pPr>
              <w:pStyle w:val="TableParagraph"/>
              <w:spacing w:before="0"/>
              <w:ind w:left="107" w:right="163"/>
              <w:rPr>
                <w:sz w:val="24"/>
              </w:rPr>
            </w:pPr>
            <w:r>
              <w:rPr>
                <w:sz w:val="24"/>
              </w:rPr>
              <w:t xml:space="preserve">дальнейшей </w:t>
            </w:r>
            <w:proofErr w:type="spellStart"/>
            <w:proofErr w:type="gramStart"/>
            <w:r>
              <w:rPr>
                <w:sz w:val="24"/>
              </w:rPr>
              <w:t>профессиональн</w:t>
            </w:r>
            <w:proofErr w:type="spellEnd"/>
            <w:r>
              <w:rPr>
                <w:sz w:val="24"/>
              </w:rPr>
              <w:t xml:space="preserve"> ой</w:t>
            </w:r>
            <w:proofErr w:type="gramEnd"/>
            <w:r>
              <w:rPr>
                <w:sz w:val="24"/>
              </w:rPr>
              <w:t xml:space="preserve"> сферы</w:t>
            </w:r>
          </w:p>
          <w:p w:rsidR="00F119D6" w:rsidRDefault="00877B6F">
            <w:pPr>
              <w:pStyle w:val="TableParagraph"/>
              <w:spacing w:before="0"/>
              <w:ind w:left="107"/>
              <w:rPr>
                <w:sz w:val="24"/>
              </w:rPr>
            </w:pPr>
            <w:r>
              <w:rPr>
                <w:sz w:val="24"/>
              </w:rPr>
              <w:t>деятельности</w:t>
            </w:r>
          </w:p>
        </w:tc>
        <w:tc>
          <w:tcPr>
            <w:tcW w:w="2127" w:type="dxa"/>
          </w:tcPr>
          <w:p w:rsidR="00F119D6" w:rsidRDefault="00877B6F">
            <w:pPr>
              <w:pStyle w:val="TableParagraph"/>
              <w:numPr>
                <w:ilvl w:val="0"/>
                <w:numId w:val="3"/>
              </w:numPr>
              <w:tabs>
                <w:tab w:val="left" w:pos="248"/>
              </w:tabs>
              <w:spacing w:before="0"/>
              <w:ind w:right="272" w:firstLine="0"/>
              <w:rPr>
                <w:sz w:val="24"/>
              </w:rPr>
            </w:pPr>
            <w:r>
              <w:rPr>
                <w:sz w:val="24"/>
              </w:rPr>
              <w:t xml:space="preserve">проведение </w:t>
            </w:r>
            <w:r>
              <w:rPr>
                <w:spacing w:val="-1"/>
                <w:sz w:val="24"/>
              </w:rPr>
              <w:t xml:space="preserve">индивидуальных </w:t>
            </w:r>
            <w:r>
              <w:rPr>
                <w:sz w:val="24"/>
              </w:rPr>
              <w:t>консультаций с учащимися,</w:t>
            </w:r>
          </w:p>
          <w:p w:rsidR="00F119D6" w:rsidRDefault="00877B6F">
            <w:pPr>
              <w:pStyle w:val="TableParagraph"/>
              <w:spacing w:before="0"/>
              <w:ind w:left="108" w:right="468"/>
              <w:rPr>
                <w:sz w:val="24"/>
              </w:rPr>
            </w:pPr>
            <w:r>
              <w:rPr>
                <w:sz w:val="24"/>
              </w:rPr>
              <w:t>педагогами и родителями по теме «Выбор будущей профессии»;</w:t>
            </w:r>
          </w:p>
          <w:p w:rsidR="00F119D6" w:rsidRDefault="00877B6F">
            <w:pPr>
              <w:pStyle w:val="TableParagraph"/>
              <w:numPr>
                <w:ilvl w:val="0"/>
                <w:numId w:val="3"/>
              </w:numPr>
              <w:tabs>
                <w:tab w:val="left" w:pos="308"/>
              </w:tabs>
              <w:spacing w:before="0"/>
              <w:ind w:right="253" w:firstLine="0"/>
              <w:rPr>
                <w:sz w:val="24"/>
              </w:rPr>
            </w:pPr>
            <w:r>
              <w:rPr>
                <w:sz w:val="24"/>
              </w:rPr>
              <w:t xml:space="preserve">оказание </w:t>
            </w:r>
            <w:r>
              <w:rPr>
                <w:spacing w:val="-1"/>
                <w:sz w:val="24"/>
              </w:rPr>
              <w:t xml:space="preserve">консультативной </w:t>
            </w:r>
            <w:r>
              <w:rPr>
                <w:sz w:val="24"/>
              </w:rPr>
              <w:t>помощи</w:t>
            </w:r>
          </w:p>
          <w:p w:rsidR="00F119D6" w:rsidRDefault="00877B6F">
            <w:pPr>
              <w:pStyle w:val="TableParagraph"/>
              <w:spacing w:before="0"/>
              <w:ind w:left="108" w:right="144"/>
              <w:rPr>
                <w:sz w:val="24"/>
              </w:rPr>
            </w:pPr>
            <w:r>
              <w:rPr>
                <w:sz w:val="24"/>
              </w:rPr>
              <w:t xml:space="preserve">педагогам по вопросам организации тематических </w:t>
            </w:r>
            <w:proofErr w:type="spellStart"/>
            <w:r>
              <w:rPr>
                <w:sz w:val="24"/>
              </w:rPr>
              <w:t>профориентацион</w:t>
            </w:r>
            <w:proofErr w:type="spellEnd"/>
            <w:r>
              <w:rPr>
                <w:sz w:val="24"/>
              </w:rPr>
              <w:t xml:space="preserve"> </w:t>
            </w:r>
            <w:proofErr w:type="spellStart"/>
            <w:r>
              <w:rPr>
                <w:sz w:val="24"/>
              </w:rPr>
              <w:t>ных</w:t>
            </w:r>
            <w:proofErr w:type="spellEnd"/>
            <w:r>
              <w:rPr>
                <w:sz w:val="24"/>
              </w:rPr>
              <w:t xml:space="preserve"> мероприятий</w:t>
            </w:r>
          </w:p>
        </w:tc>
        <w:tc>
          <w:tcPr>
            <w:tcW w:w="2268" w:type="dxa"/>
          </w:tcPr>
          <w:p w:rsidR="00F119D6" w:rsidRDefault="00877B6F">
            <w:pPr>
              <w:pStyle w:val="TableParagraph"/>
              <w:spacing w:before="0"/>
              <w:ind w:left="107" w:right="611"/>
              <w:rPr>
                <w:sz w:val="24"/>
              </w:rPr>
            </w:pPr>
            <w:r>
              <w:rPr>
                <w:sz w:val="24"/>
              </w:rPr>
              <w:t>-проведение коррекционн</w:t>
            </w:r>
            <w:proofErr w:type="gramStart"/>
            <w:r>
              <w:rPr>
                <w:sz w:val="24"/>
              </w:rPr>
              <w:t>о-</w:t>
            </w:r>
            <w:proofErr w:type="gramEnd"/>
            <w:r>
              <w:rPr>
                <w:sz w:val="24"/>
              </w:rPr>
              <w:t xml:space="preserve"> развивающих занятий;</w:t>
            </w:r>
          </w:p>
          <w:p w:rsidR="00F119D6" w:rsidRDefault="00877B6F">
            <w:pPr>
              <w:pStyle w:val="TableParagraph"/>
              <w:spacing w:before="0"/>
              <w:ind w:left="167"/>
              <w:rPr>
                <w:sz w:val="24"/>
              </w:rPr>
            </w:pPr>
            <w:r>
              <w:rPr>
                <w:sz w:val="24"/>
              </w:rPr>
              <w:t>-факультативы</w:t>
            </w:r>
          </w:p>
          <w:p w:rsidR="00F119D6" w:rsidRDefault="00877B6F">
            <w:pPr>
              <w:pStyle w:val="TableParagraph"/>
              <w:spacing w:before="0"/>
              <w:ind w:left="107" w:right="544"/>
              <w:rPr>
                <w:sz w:val="24"/>
              </w:rPr>
            </w:pPr>
            <w:r>
              <w:rPr>
                <w:sz w:val="24"/>
              </w:rPr>
              <w:t>«Психолог</w:t>
            </w:r>
            <w:proofErr w:type="gramStart"/>
            <w:r>
              <w:rPr>
                <w:sz w:val="24"/>
              </w:rPr>
              <w:t>о-</w:t>
            </w:r>
            <w:proofErr w:type="gramEnd"/>
            <w:r>
              <w:rPr>
                <w:sz w:val="24"/>
              </w:rPr>
              <w:t xml:space="preserve"> педагогическое сопровождение выпускников»</w:t>
            </w:r>
          </w:p>
          <w:p w:rsidR="00F119D6" w:rsidRDefault="00877B6F">
            <w:pPr>
              <w:pStyle w:val="TableParagraph"/>
              <w:spacing w:before="0"/>
              <w:ind w:left="107"/>
              <w:rPr>
                <w:sz w:val="24"/>
              </w:rPr>
            </w:pPr>
            <w:r>
              <w:rPr>
                <w:sz w:val="24"/>
              </w:rPr>
              <w:t>(«Выбор будущей профессии»)</w:t>
            </w:r>
          </w:p>
        </w:tc>
        <w:tc>
          <w:tcPr>
            <w:tcW w:w="2124" w:type="dxa"/>
          </w:tcPr>
          <w:p w:rsidR="00F119D6" w:rsidRDefault="00877B6F">
            <w:pPr>
              <w:pStyle w:val="TableParagraph"/>
              <w:spacing w:before="0" w:line="268" w:lineRule="exact"/>
              <w:ind w:left="107"/>
              <w:rPr>
                <w:sz w:val="24"/>
              </w:rPr>
            </w:pPr>
            <w:r>
              <w:rPr>
                <w:sz w:val="24"/>
              </w:rPr>
              <w:t>- проведение</w:t>
            </w:r>
          </w:p>
          <w:p w:rsidR="00F119D6" w:rsidRDefault="00877B6F">
            <w:pPr>
              <w:pStyle w:val="TableParagraph"/>
              <w:spacing w:before="0"/>
              <w:ind w:left="107" w:right="142"/>
              <w:rPr>
                <w:sz w:val="24"/>
              </w:rPr>
            </w:pPr>
            <w:r>
              <w:rPr>
                <w:sz w:val="24"/>
              </w:rPr>
              <w:t xml:space="preserve">диагностических </w:t>
            </w:r>
            <w:proofErr w:type="spellStart"/>
            <w:r>
              <w:rPr>
                <w:sz w:val="24"/>
              </w:rPr>
              <w:t>профориентацион</w:t>
            </w:r>
            <w:proofErr w:type="spellEnd"/>
            <w:r>
              <w:rPr>
                <w:sz w:val="24"/>
              </w:rPr>
              <w:t xml:space="preserve"> </w:t>
            </w:r>
            <w:proofErr w:type="spellStart"/>
            <w:r>
              <w:rPr>
                <w:sz w:val="24"/>
              </w:rPr>
              <w:t>ных</w:t>
            </w:r>
            <w:proofErr w:type="spellEnd"/>
            <w:r>
              <w:rPr>
                <w:sz w:val="24"/>
              </w:rPr>
              <w:t xml:space="preserve"> мероприятий с </w:t>
            </w:r>
            <w:proofErr w:type="gramStart"/>
            <w:r>
              <w:rPr>
                <w:sz w:val="24"/>
              </w:rPr>
              <w:t>обучающимися</w:t>
            </w:r>
            <w:proofErr w:type="gramEnd"/>
            <w:r>
              <w:rPr>
                <w:sz w:val="24"/>
              </w:rPr>
              <w:t xml:space="preserve"> класса;</w:t>
            </w:r>
          </w:p>
          <w:p w:rsidR="00F119D6" w:rsidRDefault="00877B6F">
            <w:pPr>
              <w:pStyle w:val="TableParagraph"/>
              <w:spacing w:before="0"/>
              <w:ind w:left="107" w:right="194"/>
              <w:rPr>
                <w:sz w:val="24"/>
              </w:rPr>
            </w:pPr>
            <w:r>
              <w:rPr>
                <w:sz w:val="24"/>
              </w:rPr>
              <w:t xml:space="preserve">-организация информационной работы с </w:t>
            </w:r>
            <w:proofErr w:type="gramStart"/>
            <w:r>
              <w:rPr>
                <w:sz w:val="24"/>
              </w:rPr>
              <w:t>обучающимися</w:t>
            </w:r>
            <w:proofErr w:type="gramEnd"/>
            <w:r>
              <w:rPr>
                <w:sz w:val="24"/>
              </w:rPr>
              <w:t>, направленной на ознакомление с ситуацией на рынке труда, с</w:t>
            </w:r>
          </w:p>
          <w:p w:rsidR="00F119D6" w:rsidRDefault="00877B6F">
            <w:pPr>
              <w:pStyle w:val="TableParagraph"/>
              <w:spacing w:before="1"/>
              <w:ind w:left="107" w:right="156"/>
              <w:jc w:val="both"/>
              <w:rPr>
                <w:sz w:val="24"/>
              </w:rPr>
            </w:pPr>
            <w:proofErr w:type="gramStart"/>
            <w:r>
              <w:rPr>
                <w:sz w:val="24"/>
              </w:rPr>
              <w:t>профессиональны ми учреждениями начального,</w:t>
            </w:r>
            <w:proofErr w:type="gramEnd"/>
          </w:p>
          <w:p w:rsidR="00F119D6" w:rsidRDefault="00877B6F">
            <w:pPr>
              <w:pStyle w:val="TableParagraph"/>
              <w:spacing w:before="0"/>
              <w:ind w:left="107" w:right="656"/>
              <w:rPr>
                <w:sz w:val="24"/>
              </w:rPr>
            </w:pPr>
            <w:r>
              <w:rPr>
                <w:sz w:val="24"/>
              </w:rPr>
              <w:t>среднего и высшего образования.</w:t>
            </w:r>
          </w:p>
        </w:tc>
        <w:tc>
          <w:tcPr>
            <w:tcW w:w="1987" w:type="dxa"/>
          </w:tcPr>
          <w:p w:rsidR="00F119D6" w:rsidRDefault="00877B6F">
            <w:pPr>
              <w:pStyle w:val="TableParagraph"/>
              <w:spacing w:before="0" w:line="268" w:lineRule="exact"/>
              <w:ind w:left="108"/>
              <w:rPr>
                <w:sz w:val="24"/>
              </w:rPr>
            </w:pPr>
            <w:r>
              <w:rPr>
                <w:w w:val="99"/>
                <w:sz w:val="24"/>
              </w:rPr>
              <w:t>-</w:t>
            </w:r>
          </w:p>
          <w:p w:rsidR="00F119D6" w:rsidRDefault="00877B6F">
            <w:pPr>
              <w:pStyle w:val="TableParagraph"/>
              <w:spacing w:before="0"/>
              <w:ind w:left="108" w:right="93"/>
              <w:rPr>
                <w:sz w:val="24"/>
              </w:rPr>
            </w:pPr>
            <w:r>
              <w:rPr>
                <w:sz w:val="24"/>
              </w:rPr>
              <w:t>консультативной помощи</w:t>
            </w:r>
          </w:p>
          <w:p w:rsidR="00F119D6" w:rsidRDefault="00877B6F">
            <w:pPr>
              <w:pStyle w:val="TableParagraph"/>
              <w:spacing w:before="0"/>
              <w:ind w:left="108"/>
              <w:rPr>
                <w:sz w:val="24"/>
              </w:rPr>
            </w:pPr>
            <w:r>
              <w:rPr>
                <w:sz w:val="24"/>
              </w:rPr>
              <w:t>педагогам;</w:t>
            </w:r>
          </w:p>
          <w:p w:rsidR="00F119D6" w:rsidRDefault="00877B6F">
            <w:pPr>
              <w:pStyle w:val="TableParagraph"/>
              <w:spacing w:before="0"/>
              <w:ind w:left="108" w:right="86"/>
              <w:rPr>
                <w:sz w:val="24"/>
              </w:rPr>
            </w:pPr>
            <w:r>
              <w:rPr>
                <w:sz w:val="24"/>
              </w:rPr>
              <w:t xml:space="preserve">-организация и сопровождение тематических мероприятий, направленных на формирование </w:t>
            </w:r>
            <w:proofErr w:type="gramStart"/>
            <w:r>
              <w:rPr>
                <w:sz w:val="24"/>
              </w:rPr>
              <w:t>осознанного</w:t>
            </w:r>
            <w:proofErr w:type="gramEnd"/>
          </w:p>
          <w:p w:rsidR="00F119D6" w:rsidRDefault="00877B6F">
            <w:pPr>
              <w:pStyle w:val="TableParagraph"/>
              <w:spacing w:before="1"/>
              <w:ind w:left="108" w:right="141"/>
              <w:rPr>
                <w:sz w:val="24"/>
              </w:rPr>
            </w:pPr>
            <w:r>
              <w:rPr>
                <w:sz w:val="24"/>
              </w:rPr>
              <w:t>выбора будущей профессии;</w:t>
            </w:r>
          </w:p>
          <w:p w:rsidR="00F119D6" w:rsidRDefault="00877B6F">
            <w:pPr>
              <w:pStyle w:val="TableParagraph"/>
              <w:spacing w:before="0"/>
              <w:ind w:left="108" w:right="400" w:firstLine="60"/>
              <w:rPr>
                <w:sz w:val="24"/>
              </w:rPr>
            </w:pPr>
            <w:r>
              <w:rPr>
                <w:sz w:val="24"/>
              </w:rPr>
              <w:t>- проведение лекториев для родителей и педагогов</w:t>
            </w:r>
          </w:p>
        </w:tc>
      </w:tr>
      <w:tr w:rsidR="00F119D6">
        <w:trPr>
          <w:trHeight w:val="4692"/>
        </w:trPr>
        <w:tc>
          <w:tcPr>
            <w:tcW w:w="1985" w:type="dxa"/>
          </w:tcPr>
          <w:p w:rsidR="00F119D6" w:rsidRDefault="00877B6F">
            <w:pPr>
              <w:pStyle w:val="TableParagraph"/>
              <w:spacing w:before="0"/>
              <w:ind w:left="107" w:right="198"/>
              <w:rPr>
                <w:sz w:val="24"/>
              </w:rPr>
            </w:pPr>
            <w:r>
              <w:rPr>
                <w:sz w:val="24"/>
              </w:rPr>
              <w:t>7. Мониторинг возможностей и способностей обучающихся</w:t>
            </w:r>
          </w:p>
        </w:tc>
        <w:tc>
          <w:tcPr>
            <w:tcW w:w="2127" w:type="dxa"/>
          </w:tcPr>
          <w:p w:rsidR="00F119D6" w:rsidRDefault="00877B6F">
            <w:pPr>
              <w:pStyle w:val="TableParagraph"/>
              <w:spacing w:before="0"/>
              <w:ind w:left="108" w:right="293"/>
              <w:rPr>
                <w:sz w:val="24"/>
              </w:rPr>
            </w:pPr>
            <w:proofErr w:type="gramStart"/>
            <w:r>
              <w:rPr>
                <w:sz w:val="24"/>
              </w:rPr>
              <w:t>- диагностика психического развития (познавательной сферы обучаемости школьников,</w:t>
            </w:r>
            <w:proofErr w:type="gramEnd"/>
          </w:p>
          <w:p w:rsidR="00F119D6" w:rsidRDefault="00877B6F">
            <w:pPr>
              <w:pStyle w:val="TableParagraph"/>
              <w:spacing w:before="0"/>
              <w:ind w:left="108" w:right="352"/>
              <w:rPr>
                <w:sz w:val="24"/>
              </w:rPr>
            </w:pPr>
            <w:r>
              <w:rPr>
                <w:sz w:val="24"/>
              </w:rPr>
              <w:t>диагностика индивидуальн</w:t>
            </w:r>
            <w:proofErr w:type="gramStart"/>
            <w:r>
              <w:rPr>
                <w:sz w:val="24"/>
              </w:rPr>
              <w:t>о-</w:t>
            </w:r>
            <w:proofErr w:type="gramEnd"/>
            <w:r>
              <w:rPr>
                <w:sz w:val="24"/>
              </w:rPr>
              <w:t xml:space="preserve"> типологических особенностей,</w:t>
            </w:r>
          </w:p>
          <w:p w:rsidR="00F119D6" w:rsidRDefault="00877B6F">
            <w:pPr>
              <w:pStyle w:val="TableParagraph"/>
              <w:spacing w:before="0"/>
              <w:ind w:left="108" w:right="460"/>
              <w:rPr>
                <w:sz w:val="24"/>
              </w:rPr>
            </w:pPr>
            <w:r>
              <w:rPr>
                <w:sz w:val="24"/>
              </w:rPr>
              <w:t>диагностика эмоциональн</w:t>
            </w:r>
            <w:proofErr w:type="gramStart"/>
            <w:r>
              <w:rPr>
                <w:sz w:val="24"/>
              </w:rPr>
              <w:t>о-</w:t>
            </w:r>
            <w:proofErr w:type="gramEnd"/>
            <w:r>
              <w:rPr>
                <w:sz w:val="24"/>
              </w:rPr>
              <w:t xml:space="preserve"> личностной</w:t>
            </w:r>
          </w:p>
          <w:p w:rsidR="00F119D6" w:rsidRDefault="00877B6F">
            <w:pPr>
              <w:pStyle w:val="TableParagraph"/>
              <w:spacing w:before="0" w:line="270" w:lineRule="atLeast"/>
              <w:ind w:left="108" w:right="543"/>
              <w:rPr>
                <w:sz w:val="24"/>
              </w:rPr>
            </w:pPr>
            <w:r>
              <w:rPr>
                <w:sz w:val="24"/>
              </w:rPr>
              <w:t>сферы школьников и т.д.)</w:t>
            </w:r>
          </w:p>
        </w:tc>
        <w:tc>
          <w:tcPr>
            <w:tcW w:w="2268" w:type="dxa"/>
          </w:tcPr>
          <w:p w:rsidR="00F119D6" w:rsidRDefault="00877B6F">
            <w:pPr>
              <w:pStyle w:val="TableParagraph"/>
              <w:spacing w:before="0"/>
              <w:ind w:left="107" w:right="730"/>
              <w:rPr>
                <w:sz w:val="24"/>
              </w:rPr>
            </w:pPr>
            <w:r>
              <w:rPr>
                <w:sz w:val="24"/>
              </w:rPr>
              <w:t>- групповая диагностика психического развития</w:t>
            </w:r>
          </w:p>
          <w:p w:rsidR="00F119D6" w:rsidRDefault="00877B6F">
            <w:pPr>
              <w:pStyle w:val="TableParagraph"/>
              <w:spacing w:before="0"/>
              <w:ind w:left="107" w:right="435"/>
              <w:rPr>
                <w:sz w:val="24"/>
              </w:rPr>
            </w:pPr>
            <w:proofErr w:type="gramStart"/>
            <w:r>
              <w:rPr>
                <w:sz w:val="24"/>
              </w:rPr>
              <w:t>(познавательной сферы обучаемости школьников,</w:t>
            </w:r>
            <w:proofErr w:type="gramEnd"/>
          </w:p>
          <w:p w:rsidR="00F119D6" w:rsidRDefault="00877B6F">
            <w:pPr>
              <w:pStyle w:val="TableParagraph"/>
              <w:spacing w:before="0"/>
              <w:ind w:left="107" w:right="493"/>
              <w:rPr>
                <w:sz w:val="24"/>
              </w:rPr>
            </w:pPr>
            <w:r>
              <w:rPr>
                <w:sz w:val="24"/>
              </w:rPr>
              <w:t>диагностика индивидуальн</w:t>
            </w:r>
            <w:proofErr w:type="gramStart"/>
            <w:r>
              <w:rPr>
                <w:sz w:val="24"/>
              </w:rPr>
              <w:t>о-</w:t>
            </w:r>
            <w:proofErr w:type="gramEnd"/>
            <w:r>
              <w:rPr>
                <w:sz w:val="24"/>
              </w:rPr>
              <w:t xml:space="preserve"> типологических особенностей,</w:t>
            </w:r>
          </w:p>
          <w:p w:rsidR="00F119D6" w:rsidRDefault="00877B6F">
            <w:pPr>
              <w:pStyle w:val="TableParagraph"/>
              <w:spacing w:before="0" w:line="270" w:lineRule="atLeast"/>
              <w:ind w:left="107" w:right="232"/>
              <w:rPr>
                <w:sz w:val="24"/>
              </w:rPr>
            </w:pPr>
            <w:r>
              <w:rPr>
                <w:sz w:val="24"/>
              </w:rPr>
              <w:t>диагностика эмоциональн</w:t>
            </w:r>
            <w:proofErr w:type="gramStart"/>
            <w:r>
              <w:rPr>
                <w:sz w:val="24"/>
              </w:rPr>
              <w:t>о-</w:t>
            </w:r>
            <w:proofErr w:type="gramEnd"/>
            <w:r>
              <w:rPr>
                <w:sz w:val="24"/>
              </w:rPr>
              <w:t xml:space="preserve"> личностной сферы школьников и т.д.)диагностика</w:t>
            </w:r>
          </w:p>
        </w:tc>
        <w:tc>
          <w:tcPr>
            <w:tcW w:w="2124" w:type="dxa"/>
          </w:tcPr>
          <w:p w:rsidR="00F119D6" w:rsidRDefault="00877B6F">
            <w:pPr>
              <w:pStyle w:val="TableParagraph"/>
              <w:spacing w:before="0"/>
              <w:ind w:left="107" w:right="313"/>
              <w:rPr>
                <w:sz w:val="24"/>
              </w:rPr>
            </w:pPr>
            <w:r>
              <w:rPr>
                <w:sz w:val="24"/>
              </w:rPr>
              <w:t>- коррекционн</w:t>
            </w:r>
            <w:proofErr w:type="gramStart"/>
            <w:r>
              <w:rPr>
                <w:sz w:val="24"/>
              </w:rPr>
              <w:t>о-</w:t>
            </w:r>
            <w:proofErr w:type="gramEnd"/>
            <w:r>
              <w:rPr>
                <w:sz w:val="24"/>
              </w:rPr>
              <w:t xml:space="preserve"> развивающие занятия с обучающимися (коррекция познавательных процессов и развитие</w:t>
            </w:r>
          </w:p>
          <w:p w:rsidR="00F119D6" w:rsidRDefault="00877B6F">
            <w:pPr>
              <w:pStyle w:val="TableParagraph"/>
              <w:spacing w:before="0"/>
              <w:ind w:left="107" w:right="104"/>
              <w:rPr>
                <w:sz w:val="24"/>
              </w:rPr>
            </w:pPr>
            <w:r>
              <w:rPr>
                <w:spacing w:val="-1"/>
                <w:sz w:val="24"/>
              </w:rPr>
              <w:t xml:space="preserve">интеллектуальных </w:t>
            </w:r>
            <w:r>
              <w:rPr>
                <w:sz w:val="24"/>
              </w:rPr>
              <w:t>способностей школьников и т.д.)</w:t>
            </w:r>
          </w:p>
        </w:tc>
        <w:tc>
          <w:tcPr>
            <w:tcW w:w="1987" w:type="dxa"/>
          </w:tcPr>
          <w:p w:rsidR="00F119D6" w:rsidRDefault="00877B6F">
            <w:pPr>
              <w:pStyle w:val="TableParagraph"/>
              <w:spacing w:before="0"/>
              <w:ind w:left="108" w:right="188"/>
              <w:jc w:val="both"/>
              <w:rPr>
                <w:sz w:val="24"/>
              </w:rPr>
            </w:pPr>
            <w:r>
              <w:rPr>
                <w:sz w:val="24"/>
              </w:rPr>
              <w:t>-коррекционн</w:t>
            </w:r>
            <w:proofErr w:type="gramStart"/>
            <w:r>
              <w:rPr>
                <w:sz w:val="24"/>
              </w:rPr>
              <w:t>о-</w:t>
            </w:r>
            <w:proofErr w:type="gramEnd"/>
            <w:r>
              <w:rPr>
                <w:sz w:val="24"/>
              </w:rPr>
              <w:t xml:space="preserve"> </w:t>
            </w:r>
            <w:proofErr w:type="spellStart"/>
            <w:r>
              <w:rPr>
                <w:sz w:val="24"/>
              </w:rPr>
              <w:t>профилактическ</w:t>
            </w:r>
            <w:proofErr w:type="spellEnd"/>
            <w:r>
              <w:rPr>
                <w:sz w:val="24"/>
              </w:rPr>
              <w:t xml:space="preserve"> ая работа с</w:t>
            </w:r>
          </w:p>
          <w:p w:rsidR="00F119D6" w:rsidRDefault="00877B6F">
            <w:pPr>
              <w:pStyle w:val="TableParagraph"/>
              <w:spacing w:before="0"/>
              <w:ind w:left="108" w:right="493"/>
              <w:rPr>
                <w:sz w:val="24"/>
              </w:rPr>
            </w:pPr>
            <w:r>
              <w:rPr>
                <w:sz w:val="24"/>
              </w:rPr>
              <w:t>педагогами и родителями;</w:t>
            </w:r>
          </w:p>
          <w:p w:rsidR="00F119D6" w:rsidRDefault="00877B6F">
            <w:pPr>
              <w:pStyle w:val="TableParagraph"/>
              <w:spacing w:before="0"/>
              <w:ind w:left="108"/>
              <w:rPr>
                <w:sz w:val="24"/>
              </w:rPr>
            </w:pPr>
            <w:r>
              <w:rPr>
                <w:w w:val="99"/>
                <w:sz w:val="24"/>
              </w:rPr>
              <w:t>-</w:t>
            </w:r>
          </w:p>
          <w:p w:rsidR="00F119D6" w:rsidRDefault="00877B6F">
            <w:pPr>
              <w:pStyle w:val="TableParagraph"/>
              <w:spacing w:before="0"/>
              <w:ind w:left="108" w:right="141"/>
              <w:rPr>
                <w:sz w:val="24"/>
              </w:rPr>
            </w:pPr>
            <w:r>
              <w:rPr>
                <w:sz w:val="24"/>
              </w:rPr>
              <w:t>консультативн</w:t>
            </w:r>
            <w:proofErr w:type="gramStart"/>
            <w:r>
              <w:rPr>
                <w:sz w:val="24"/>
              </w:rPr>
              <w:t>о-</w:t>
            </w:r>
            <w:proofErr w:type="gramEnd"/>
            <w:r>
              <w:rPr>
                <w:sz w:val="24"/>
              </w:rPr>
              <w:t xml:space="preserve"> </w:t>
            </w:r>
            <w:proofErr w:type="spellStart"/>
            <w:r>
              <w:rPr>
                <w:sz w:val="24"/>
              </w:rPr>
              <w:t>просветительска</w:t>
            </w:r>
            <w:proofErr w:type="spellEnd"/>
            <w:r>
              <w:rPr>
                <w:sz w:val="24"/>
              </w:rPr>
              <w:t xml:space="preserve"> я работа со всеми участниками </w:t>
            </w:r>
            <w:proofErr w:type="spellStart"/>
            <w:r>
              <w:rPr>
                <w:sz w:val="24"/>
              </w:rPr>
              <w:t>образовательног</w:t>
            </w:r>
            <w:proofErr w:type="spellEnd"/>
            <w:r>
              <w:rPr>
                <w:sz w:val="24"/>
              </w:rPr>
              <w:t xml:space="preserve"> о процесса.</w:t>
            </w:r>
          </w:p>
        </w:tc>
      </w:tr>
      <w:tr w:rsidR="00F119D6">
        <w:trPr>
          <w:trHeight w:val="1655"/>
        </w:trPr>
        <w:tc>
          <w:tcPr>
            <w:tcW w:w="1985" w:type="dxa"/>
          </w:tcPr>
          <w:p w:rsidR="00F119D6" w:rsidRDefault="00877B6F">
            <w:pPr>
              <w:pStyle w:val="TableParagraph"/>
              <w:spacing w:before="0"/>
              <w:ind w:left="107" w:right="111"/>
              <w:rPr>
                <w:sz w:val="24"/>
              </w:rPr>
            </w:pPr>
            <w:r>
              <w:rPr>
                <w:sz w:val="24"/>
              </w:rPr>
              <w:t xml:space="preserve">8. Выявление и поддержка детей с особыми </w:t>
            </w:r>
            <w:proofErr w:type="spellStart"/>
            <w:proofErr w:type="gramStart"/>
            <w:r>
              <w:rPr>
                <w:sz w:val="24"/>
              </w:rPr>
              <w:t>образовательны</w:t>
            </w:r>
            <w:proofErr w:type="spellEnd"/>
            <w:r>
              <w:rPr>
                <w:sz w:val="24"/>
              </w:rPr>
              <w:t xml:space="preserve"> ми</w:t>
            </w:r>
            <w:proofErr w:type="gramEnd"/>
          </w:p>
          <w:p w:rsidR="00F119D6" w:rsidRDefault="00877B6F">
            <w:pPr>
              <w:pStyle w:val="TableParagraph"/>
              <w:spacing w:before="0" w:line="264" w:lineRule="exact"/>
              <w:ind w:left="107"/>
              <w:rPr>
                <w:sz w:val="24"/>
              </w:rPr>
            </w:pPr>
            <w:r>
              <w:rPr>
                <w:sz w:val="24"/>
              </w:rPr>
              <w:t>потребностями</w:t>
            </w:r>
          </w:p>
        </w:tc>
        <w:tc>
          <w:tcPr>
            <w:tcW w:w="2127" w:type="dxa"/>
          </w:tcPr>
          <w:p w:rsidR="00F119D6" w:rsidRDefault="00877B6F">
            <w:pPr>
              <w:pStyle w:val="TableParagraph"/>
              <w:spacing w:before="0"/>
              <w:ind w:left="108" w:right="118"/>
              <w:rPr>
                <w:sz w:val="24"/>
              </w:rPr>
            </w:pPr>
            <w:r>
              <w:rPr>
                <w:sz w:val="24"/>
              </w:rPr>
              <w:t xml:space="preserve">- диагностика, направленная на выявление детей </w:t>
            </w:r>
            <w:r>
              <w:rPr>
                <w:spacing w:val="-12"/>
                <w:sz w:val="24"/>
              </w:rPr>
              <w:t xml:space="preserve">с </w:t>
            </w:r>
            <w:proofErr w:type="gramStart"/>
            <w:r>
              <w:rPr>
                <w:sz w:val="24"/>
              </w:rPr>
              <w:t>особыми</w:t>
            </w:r>
            <w:proofErr w:type="gramEnd"/>
            <w:r>
              <w:rPr>
                <w:sz w:val="24"/>
              </w:rPr>
              <w:t xml:space="preserve"> образовательным</w:t>
            </w:r>
          </w:p>
          <w:p w:rsidR="00F119D6" w:rsidRDefault="00877B6F">
            <w:pPr>
              <w:pStyle w:val="TableParagraph"/>
              <w:spacing w:before="0" w:line="264" w:lineRule="exact"/>
              <w:ind w:left="108"/>
              <w:rPr>
                <w:sz w:val="24"/>
              </w:rPr>
            </w:pPr>
            <w:r>
              <w:rPr>
                <w:sz w:val="24"/>
              </w:rPr>
              <w:t>и</w:t>
            </w:r>
            <w:r>
              <w:rPr>
                <w:spacing w:val="-5"/>
                <w:sz w:val="24"/>
              </w:rPr>
              <w:t xml:space="preserve"> </w:t>
            </w:r>
            <w:r>
              <w:rPr>
                <w:sz w:val="24"/>
              </w:rPr>
              <w:t>потребностями;</w:t>
            </w:r>
          </w:p>
        </w:tc>
        <w:tc>
          <w:tcPr>
            <w:tcW w:w="2268" w:type="dxa"/>
          </w:tcPr>
          <w:p w:rsidR="00F119D6" w:rsidRDefault="00F119D6">
            <w:pPr>
              <w:pStyle w:val="TableParagraph"/>
              <w:spacing w:before="0"/>
              <w:ind w:left="0"/>
              <w:rPr>
                <w:sz w:val="24"/>
              </w:rPr>
            </w:pPr>
          </w:p>
        </w:tc>
        <w:tc>
          <w:tcPr>
            <w:tcW w:w="2124" w:type="dxa"/>
          </w:tcPr>
          <w:p w:rsidR="00F119D6" w:rsidRDefault="00F119D6">
            <w:pPr>
              <w:pStyle w:val="TableParagraph"/>
              <w:spacing w:before="0"/>
              <w:ind w:left="0"/>
              <w:rPr>
                <w:sz w:val="24"/>
              </w:rPr>
            </w:pPr>
          </w:p>
        </w:tc>
        <w:tc>
          <w:tcPr>
            <w:tcW w:w="1987" w:type="dxa"/>
          </w:tcPr>
          <w:p w:rsidR="00F119D6" w:rsidRDefault="00877B6F">
            <w:pPr>
              <w:pStyle w:val="TableParagraph"/>
              <w:spacing w:before="0" w:line="268" w:lineRule="exact"/>
              <w:ind w:left="108"/>
              <w:rPr>
                <w:sz w:val="24"/>
              </w:rPr>
            </w:pPr>
            <w:r>
              <w:rPr>
                <w:w w:val="99"/>
                <w:sz w:val="24"/>
              </w:rPr>
              <w:t>-</w:t>
            </w:r>
          </w:p>
          <w:p w:rsidR="00F119D6" w:rsidRDefault="00877B6F">
            <w:pPr>
              <w:pStyle w:val="TableParagraph"/>
              <w:spacing w:before="0"/>
              <w:ind w:left="108" w:right="141"/>
              <w:rPr>
                <w:sz w:val="24"/>
              </w:rPr>
            </w:pPr>
            <w:r>
              <w:rPr>
                <w:sz w:val="24"/>
              </w:rPr>
              <w:t>консультативн</w:t>
            </w:r>
            <w:proofErr w:type="gramStart"/>
            <w:r>
              <w:rPr>
                <w:sz w:val="24"/>
              </w:rPr>
              <w:t>о-</w:t>
            </w:r>
            <w:proofErr w:type="gramEnd"/>
            <w:r>
              <w:rPr>
                <w:sz w:val="24"/>
              </w:rPr>
              <w:t xml:space="preserve"> </w:t>
            </w:r>
            <w:proofErr w:type="spellStart"/>
            <w:r>
              <w:rPr>
                <w:sz w:val="24"/>
              </w:rPr>
              <w:t>просветительска</w:t>
            </w:r>
            <w:proofErr w:type="spellEnd"/>
            <w:r>
              <w:rPr>
                <w:sz w:val="24"/>
              </w:rPr>
              <w:t xml:space="preserve"> я работа со всеми</w:t>
            </w:r>
          </w:p>
          <w:p w:rsidR="00F119D6" w:rsidRDefault="00877B6F">
            <w:pPr>
              <w:pStyle w:val="TableParagraph"/>
              <w:spacing w:before="0" w:line="264" w:lineRule="exact"/>
              <w:ind w:left="108"/>
              <w:rPr>
                <w:sz w:val="24"/>
              </w:rPr>
            </w:pPr>
            <w:r>
              <w:rPr>
                <w:sz w:val="24"/>
              </w:rPr>
              <w:t>участниками</w:t>
            </w:r>
          </w:p>
        </w:tc>
      </w:tr>
    </w:tbl>
    <w:p w:rsidR="00F119D6" w:rsidRDefault="00F119D6">
      <w:pPr>
        <w:spacing w:line="264" w:lineRule="exact"/>
        <w:rPr>
          <w:sz w:val="24"/>
        </w:rPr>
        <w:sectPr w:rsidR="00F119D6">
          <w:pgSz w:w="12240" w:h="15840"/>
          <w:pgMar w:top="560" w:right="300" w:bottom="1160" w:left="1120" w:header="0" w:footer="975" w:gutter="0"/>
          <w:cols w:space="720"/>
        </w:sectPr>
      </w:pPr>
    </w:p>
    <w:tbl>
      <w:tblPr>
        <w:tblStyle w:val="TableNormal"/>
        <w:tblW w:w="0" w:type="auto"/>
        <w:tblInd w:w="210"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1E0" w:firstRow="1" w:lastRow="1" w:firstColumn="1" w:lastColumn="1" w:noHBand="0" w:noVBand="0"/>
      </w:tblPr>
      <w:tblGrid>
        <w:gridCol w:w="1985"/>
        <w:gridCol w:w="2127"/>
        <w:gridCol w:w="2268"/>
        <w:gridCol w:w="2124"/>
        <w:gridCol w:w="1987"/>
      </w:tblGrid>
      <w:tr w:rsidR="00F119D6">
        <w:trPr>
          <w:trHeight w:val="267"/>
        </w:trPr>
        <w:tc>
          <w:tcPr>
            <w:tcW w:w="1985" w:type="dxa"/>
            <w:vMerge w:val="restart"/>
          </w:tcPr>
          <w:p w:rsidR="00F119D6" w:rsidRDefault="00F119D6">
            <w:pPr>
              <w:pStyle w:val="TableParagraph"/>
              <w:spacing w:before="0"/>
              <w:ind w:left="0"/>
              <w:rPr>
                <w:sz w:val="24"/>
              </w:rPr>
            </w:pPr>
          </w:p>
        </w:tc>
        <w:tc>
          <w:tcPr>
            <w:tcW w:w="2127" w:type="dxa"/>
            <w:tcBorders>
              <w:bottom w:val="nil"/>
            </w:tcBorders>
          </w:tcPr>
          <w:p w:rsidR="00F119D6" w:rsidRDefault="00877B6F">
            <w:pPr>
              <w:pStyle w:val="TableParagraph"/>
              <w:spacing w:before="0" w:line="248" w:lineRule="exact"/>
              <w:ind w:left="108"/>
              <w:rPr>
                <w:sz w:val="24"/>
              </w:rPr>
            </w:pPr>
            <w:r>
              <w:rPr>
                <w:sz w:val="24"/>
              </w:rPr>
              <w:t>- оказание</w:t>
            </w:r>
          </w:p>
        </w:tc>
        <w:tc>
          <w:tcPr>
            <w:tcW w:w="2268" w:type="dxa"/>
            <w:vMerge w:val="restart"/>
          </w:tcPr>
          <w:p w:rsidR="00F119D6" w:rsidRDefault="00F119D6">
            <w:pPr>
              <w:pStyle w:val="TableParagraph"/>
              <w:spacing w:before="0"/>
              <w:ind w:left="0"/>
              <w:rPr>
                <w:sz w:val="24"/>
              </w:rPr>
            </w:pPr>
          </w:p>
        </w:tc>
        <w:tc>
          <w:tcPr>
            <w:tcW w:w="2124" w:type="dxa"/>
            <w:vMerge w:val="restart"/>
          </w:tcPr>
          <w:p w:rsidR="00F119D6" w:rsidRDefault="00F119D6">
            <w:pPr>
              <w:pStyle w:val="TableParagraph"/>
              <w:spacing w:before="0"/>
              <w:ind w:left="0"/>
              <w:rPr>
                <w:sz w:val="24"/>
              </w:rPr>
            </w:pPr>
          </w:p>
        </w:tc>
        <w:tc>
          <w:tcPr>
            <w:tcW w:w="1987" w:type="dxa"/>
            <w:tcBorders>
              <w:bottom w:val="nil"/>
            </w:tcBorders>
          </w:tcPr>
          <w:p w:rsidR="00F119D6" w:rsidRDefault="00877B6F">
            <w:pPr>
              <w:pStyle w:val="TableParagraph"/>
              <w:spacing w:before="0" w:line="248" w:lineRule="exact"/>
              <w:ind w:left="108"/>
              <w:rPr>
                <w:sz w:val="24"/>
              </w:rPr>
            </w:pPr>
            <w:proofErr w:type="spellStart"/>
            <w:r>
              <w:rPr>
                <w:sz w:val="24"/>
              </w:rPr>
              <w:t>образовательног</w:t>
            </w:r>
            <w:proofErr w:type="spellEnd"/>
          </w:p>
        </w:tc>
      </w:tr>
      <w:tr w:rsidR="00F119D6">
        <w:trPr>
          <w:trHeight w:val="266"/>
        </w:trPr>
        <w:tc>
          <w:tcPr>
            <w:tcW w:w="1985" w:type="dxa"/>
            <w:vMerge/>
            <w:tcBorders>
              <w:top w:val="nil"/>
            </w:tcBorders>
          </w:tcPr>
          <w:p w:rsidR="00F119D6" w:rsidRDefault="00F119D6">
            <w:pPr>
              <w:rPr>
                <w:sz w:val="2"/>
                <w:szCs w:val="2"/>
              </w:rPr>
            </w:pPr>
          </w:p>
        </w:tc>
        <w:tc>
          <w:tcPr>
            <w:tcW w:w="2127" w:type="dxa"/>
            <w:tcBorders>
              <w:top w:val="nil"/>
              <w:bottom w:val="nil"/>
            </w:tcBorders>
          </w:tcPr>
          <w:p w:rsidR="00F119D6" w:rsidRDefault="00877B6F">
            <w:pPr>
              <w:pStyle w:val="TableParagraph"/>
              <w:spacing w:before="0" w:line="246" w:lineRule="exact"/>
              <w:ind w:left="108"/>
              <w:rPr>
                <w:sz w:val="24"/>
              </w:rPr>
            </w:pPr>
            <w:r>
              <w:rPr>
                <w:sz w:val="24"/>
              </w:rPr>
              <w:t>консультативной</w:t>
            </w:r>
          </w:p>
        </w:tc>
        <w:tc>
          <w:tcPr>
            <w:tcW w:w="2268" w:type="dxa"/>
            <w:vMerge/>
            <w:tcBorders>
              <w:top w:val="nil"/>
            </w:tcBorders>
          </w:tcPr>
          <w:p w:rsidR="00F119D6" w:rsidRDefault="00F119D6">
            <w:pPr>
              <w:rPr>
                <w:sz w:val="2"/>
                <w:szCs w:val="2"/>
              </w:rPr>
            </w:pPr>
          </w:p>
        </w:tc>
        <w:tc>
          <w:tcPr>
            <w:tcW w:w="2124" w:type="dxa"/>
            <w:vMerge/>
            <w:tcBorders>
              <w:top w:val="nil"/>
            </w:tcBorders>
          </w:tcPr>
          <w:p w:rsidR="00F119D6" w:rsidRDefault="00F119D6">
            <w:pPr>
              <w:rPr>
                <w:sz w:val="2"/>
                <w:szCs w:val="2"/>
              </w:rPr>
            </w:pPr>
          </w:p>
        </w:tc>
        <w:tc>
          <w:tcPr>
            <w:tcW w:w="1987" w:type="dxa"/>
            <w:tcBorders>
              <w:top w:val="nil"/>
              <w:bottom w:val="nil"/>
            </w:tcBorders>
          </w:tcPr>
          <w:p w:rsidR="00F119D6" w:rsidRDefault="00877B6F">
            <w:pPr>
              <w:pStyle w:val="TableParagraph"/>
              <w:spacing w:before="0" w:line="246" w:lineRule="exact"/>
              <w:ind w:left="108"/>
              <w:rPr>
                <w:sz w:val="24"/>
              </w:rPr>
            </w:pPr>
            <w:proofErr w:type="gramStart"/>
            <w:r>
              <w:rPr>
                <w:sz w:val="24"/>
              </w:rPr>
              <w:t>о</w:t>
            </w:r>
            <w:proofErr w:type="gramEnd"/>
            <w:r>
              <w:rPr>
                <w:sz w:val="24"/>
              </w:rPr>
              <w:t xml:space="preserve"> процесса;</w:t>
            </w:r>
          </w:p>
        </w:tc>
      </w:tr>
      <w:tr w:rsidR="00F119D6">
        <w:trPr>
          <w:trHeight w:val="266"/>
        </w:trPr>
        <w:tc>
          <w:tcPr>
            <w:tcW w:w="1985" w:type="dxa"/>
            <w:vMerge/>
            <w:tcBorders>
              <w:top w:val="nil"/>
            </w:tcBorders>
          </w:tcPr>
          <w:p w:rsidR="00F119D6" w:rsidRDefault="00F119D6">
            <w:pPr>
              <w:rPr>
                <w:sz w:val="2"/>
                <w:szCs w:val="2"/>
              </w:rPr>
            </w:pPr>
          </w:p>
        </w:tc>
        <w:tc>
          <w:tcPr>
            <w:tcW w:w="2127" w:type="dxa"/>
            <w:tcBorders>
              <w:top w:val="nil"/>
              <w:bottom w:val="nil"/>
            </w:tcBorders>
          </w:tcPr>
          <w:p w:rsidR="00F119D6" w:rsidRDefault="00877B6F">
            <w:pPr>
              <w:pStyle w:val="TableParagraph"/>
              <w:spacing w:before="0" w:line="246" w:lineRule="exact"/>
              <w:ind w:left="108"/>
              <w:rPr>
                <w:sz w:val="24"/>
              </w:rPr>
            </w:pPr>
            <w:r>
              <w:rPr>
                <w:sz w:val="24"/>
              </w:rPr>
              <w:t>помощи</w:t>
            </w:r>
          </w:p>
        </w:tc>
        <w:tc>
          <w:tcPr>
            <w:tcW w:w="2268" w:type="dxa"/>
            <w:vMerge/>
            <w:tcBorders>
              <w:top w:val="nil"/>
            </w:tcBorders>
          </w:tcPr>
          <w:p w:rsidR="00F119D6" w:rsidRDefault="00F119D6">
            <w:pPr>
              <w:rPr>
                <w:sz w:val="2"/>
                <w:szCs w:val="2"/>
              </w:rPr>
            </w:pPr>
          </w:p>
        </w:tc>
        <w:tc>
          <w:tcPr>
            <w:tcW w:w="2124" w:type="dxa"/>
            <w:vMerge/>
            <w:tcBorders>
              <w:top w:val="nil"/>
            </w:tcBorders>
          </w:tcPr>
          <w:p w:rsidR="00F119D6" w:rsidRDefault="00F119D6">
            <w:pPr>
              <w:rPr>
                <w:sz w:val="2"/>
                <w:szCs w:val="2"/>
              </w:rPr>
            </w:pPr>
          </w:p>
        </w:tc>
        <w:tc>
          <w:tcPr>
            <w:tcW w:w="1987" w:type="dxa"/>
            <w:tcBorders>
              <w:top w:val="nil"/>
              <w:bottom w:val="nil"/>
            </w:tcBorders>
          </w:tcPr>
          <w:p w:rsidR="00F119D6" w:rsidRDefault="00F119D6">
            <w:pPr>
              <w:pStyle w:val="TableParagraph"/>
              <w:spacing w:before="0"/>
              <w:ind w:left="0"/>
              <w:rPr>
                <w:sz w:val="18"/>
              </w:rPr>
            </w:pPr>
          </w:p>
        </w:tc>
      </w:tr>
      <w:tr w:rsidR="00F119D6">
        <w:trPr>
          <w:trHeight w:val="266"/>
        </w:trPr>
        <w:tc>
          <w:tcPr>
            <w:tcW w:w="1985" w:type="dxa"/>
            <w:vMerge/>
            <w:tcBorders>
              <w:top w:val="nil"/>
            </w:tcBorders>
          </w:tcPr>
          <w:p w:rsidR="00F119D6" w:rsidRDefault="00F119D6">
            <w:pPr>
              <w:rPr>
                <w:sz w:val="2"/>
                <w:szCs w:val="2"/>
              </w:rPr>
            </w:pPr>
          </w:p>
        </w:tc>
        <w:tc>
          <w:tcPr>
            <w:tcW w:w="2127" w:type="dxa"/>
            <w:tcBorders>
              <w:top w:val="nil"/>
              <w:bottom w:val="nil"/>
            </w:tcBorders>
          </w:tcPr>
          <w:p w:rsidR="00F119D6" w:rsidRDefault="00877B6F">
            <w:pPr>
              <w:pStyle w:val="TableParagraph"/>
              <w:spacing w:before="0" w:line="246" w:lineRule="exact"/>
              <w:ind w:left="108"/>
              <w:rPr>
                <w:sz w:val="24"/>
              </w:rPr>
            </w:pPr>
            <w:r>
              <w:rPr>
                <w:sz w:val="24"/>
              </w:rPr>
              <w:t xml:space="preserve">педагогам </w:t>
            </w:r>
            <w:proofErr w:type="gramStart"/>
            <w:r>
              <w:rPr>
                <w:sz w:val="24"/>
              </w:rPr>
              <w:t>по</w:t>
            </w:r>
            <w:proofErr w:type="gramEnd"/>
          </w:p>
        </w:tc>
        <w:tc>
          <w:tcPr>
            <w:tcW w:w="2268" w:type="dxa"/>
            <w:vMerge/>
            <w:tcBorders>
              <w:top w:val="nil"/>
            </w:tcBorders>
          </w:tcPr>
          <w:p w:rsidR="00F119D6" w:rsidRDefault="00F119D6">
            <w:pPr>
              <w:rPr>
                <w:sz w:val="2"/>
                <w:szCs w:val="2"/>
              </w:rPr>
            </w:pPr>
          </w:p>
        </w:tc>
        <w:tc>
          <w:tcPr>
            <w:tcW w:w="2124" w:type="dxa"/>
            <w:vMerge/>
            <w:tcBorders>
              <w:top w:val="nil"/>
            </w:tcBorders>
          </w:tcPr>
          <w:p w:rsidR="00F119D6" w:rsidRDefault="00F119D6">
            <w:pPr>
              <w:rPr>
                <w:sz w:val="2"/>
                <w:szCs w:val="2"/>
              </w:rPr>
            </w:pPr>
          </w:p>
        </w:tc>
        <w:tc>
          <w:tcPr>
            <w:tcW w:w="1987" w:type="dxa"/>
            <w:tcBorders>
              <w:top w:val="nil"/>
              <w:bottom w:val="nil"/>
            </w:tcBorders>
          </w:tcPr>
          <w:p w:rsidR="00F119D6" w:rsidRDefault="00F119D6">
            <w:pPr>
              <w:pStyle w:val="TableParagraph"/>
              <w:spacing w:before="0"/>
              <w:ind w:left="0"/>
              <w:rPr>
                <w:sz w:val="18"/>
              </w:rPr>
            </w:pPr>
          </w:p>
        </w:tc>
      </w:tr>
      <w:tr w:rsidR="00F119D6">
        <w:trPr>
          <w:trHeight w:val="266"/>
        </w:trPr>
        <w:tc>
          <w:tcPr>
            <w:tcW w:w="1985" w:type="dxa"/>
            <w:vMerge/>
            <w:tcBorders>
              <w:top w:val="nil"/>
            </w:tcBorders>
          </w:tcPr>
          <w:p w:rsidR="00F119D6" w:rsidRDefault="00F119D6">
            <w:pPr>
              <w:rPr>
                <w:sz w:val="2"/>
                <w:szCs w:val="2"/>
              </w:rPr>
            </w:pPr>
          </w:p>
        </w:tc>
        <w:tc>
          <w:tcPr>
            <w:tcW w:w="2127" w:type="dxa"/>
            <w:tcBorders>
              <w:top w:val="nil"/>
              <w:bottom w:val="nil"/>
            </w:tcBorders>
          </w:tcPr>
          <w:p w:rsidR="00F119D6" w:rsidRDefault="00877B6F">
            <w:pPr>
              <w:pStyle w:val="TableParagraph"/>
              <w:spacing w:before="0" w:line="246" w:lineRule="exact"/>
              <w:ind w:left="108"/>
              <w:rPr>
                <w:sz w:val="24"/>
              </w:rPr>
            </w:pPr>
            <w:r>
              <w:rPr>
                <w:sz w:val="24"/>
              </w:rPr>
              <w:t xml:space="preserve">работе с детьми </w:t>
            </w:r>
            <w:proofErr w:type="gramStart"/>
            <w:r>
              <w:rPr>
                <w:sz w:val="24"/>
              </w:rPr>
              <w:t>с</w:t>
            </w:r>
            <w:proofErr w:type="gramEnd"/>
          </w:p>
        </w:tc>
        <w:tc>
          <w:tcPr>
            <w:tcW w:w="2268" w:type="dxa"/>
            <w:vMerge/>
            <w:tcBorders>
              <w:top w:val="nil"/>
            </w:tcBorders>
          </w:tcPr>
          <w:p w:rsidR="00F119D6" w:rsidRDefault="00F119D6">
            <w:pPr>
              <w:rPr>
                <w:sz w:val="2"/>
                <w:szCs w:val="2"/>
              </w:rPr>
            </w:pPr>
          </w:p>
        </w:tc>
        <w:tc>
          <w:tcPr>
            <w:tcW w:w="2124" w:type="dxa"/>
            <w:vMerge/>
            <w:tcBorders>
              <w:top w:val="nil"/>
            </w:tcBorders>
          </w:tcPr>
          <w:p w:rsidR="00F119D6" w:rsidRDefault="00F119D6">
            <w:pPr>
              <w:rPr>
                <w:sz w:val="2"/>
                <w:szCs w:val="2"/>
              </w:rPr>
            </w:pPr>
          </w:p>
        </w:tc>
        <w:tc>
          <w:tcPr>
            <w:tcW w:w="1987" w:type="dxa"/>
            <w:tcBorders>
              <w:top w:val="nil"/>
              <w:bottom w:val="nil"/>
            </w:tcBorders>
          </w:tcPr>
          <w:p w:rsidR="00F119D6" w:rsidRDefault="00F119D6">
            <w:pPr>
              <w:pStyle w:val="TableParagraph"/>
              <w:spacing w:before="0"/>
              <w:ind w:left="0"/>
              <w:rPr>
                <w:sz w:val="18"/>
              </w:rPr>
            </w:pPr>
          </w:p>
        </w:tc>
      </w:tr>
      <w:tr w:rsidR="00F119D6">
        <w:trPr>
          <w:trHeight w:val="265"/>
        </w:trPr>
        <w:tc>
          <w:tcPr>
            <w:tcW w:w="1985" w:type="dxa"/>
            <w:vMerge/>
            <w:tcBorders>
              <w:top w:val="nil"/>
            </w:tcBorders>
          </w:tcPr>
          <w:p w:rsidR="00F119D6" w:rsidRDefault="00F119D6">
            <w:pPr>
              <w:rPr>
                <w:sz w:val="2"/>
                <w:szCs w:val="2"/>
              </w:rPr>
            </w:pPr>
          </w:p>
        </w:tc>
        <w:tc>
          <w:tcPr>
            <w:tcW w:w="2127" w:type="dxa"/>
            <w:tcBorders>
              <w:top w:val="nil"/>
              <w:bottom w:val="nil"/>
            </w:tcBorders>
          </w:tcPr>
          <w:p w:rsidR="00F119D6" w:rsidRDefault="00877B6F">
            <w:pPr>
              <w:pStyle w:val="TableParagraph"/>
              <w:spacing w:before="0" w:line="246" w:lineRule="exact"/>
              <w:ind w:left="108"/>
              <w:rPr>
                <w:sz w:val="24"/>
              </w:rPr>
            </w:pPr>
            <w:r>
              <w:rPr>
                <w:sz w:val="24"/>
              </w:rPr>
              <w:t>особыми</w:t>
            </w:r>
          </w:p>
        </w:tc>
        <w:tc>
          <w:tcPr>
            <w:tcW w:w="2268" w:type="dxa"/>
            <w:vMerge/>
            <w:tcBorders>
              <w:top w:val="nil"/>
            </w:tcBorders>
          </w:tcPr>
          <w:p w:rsidR="00F119D6" w:rsidRDefault="00F119D6">
            <w:pPr>
              <w:rPr>
                <w:sz w:val="2"/>
                <w:szCs w:val="2"/>
              </w:rPr>
            </w:pPr>
          </w:p>
        </w:tc>
        <w:tc>
          <w:tcPr>
            <w:tcW w:w="2124" w:type="dxa"/>
            <w:vMerge/>
            <w:tcBorders>
              <w:top w:val="nil"/>
            </w:tcBorders>
          </w:tcPr>
          <w:p w:rsidR="00F119D6" w:rsidRDefault="00F119D6">
            <w:pPr>
              <w:rPr>
                <w:sz w:val="2"/>
                <w:szCs w:val="2"/>
              </w:rPr>
            </w:pPr>
          </w:p>
        </w:tc>
        <w:tc>
          <w:tcPr>
            <w:tcW w:w="1987" w:type="dxa"/>
            <w:tcBorders>
              <w:top w:val="nil"/>
              <w:bottom w:val="nil"/>
            </w:tcBorders>
          </w:tcPr>
          <w:p w:rsidR="00F119D6" w:rsidRDefault="00F119D6">
            <w:pPr>
              <w:pStyle w:val="TableParagraph"/>
              <w:spacing w:before="0"/>
              <w:ind w:left="0"/>
              <w:rPr>
                <w:sz w:val="18"/>
              </w:rPr>
            </w:pPr>
          </w:p>
        </w:tc>
      </w:tr>
      <w:tr w:rsidR="00F119D6">
        <w:trPr>
          <w:trHeight w:val="266"/>
        </w:trPr>
        <w:tc>
          <w:tcPr>
            <w:tcW w:w="1985" w:type="dxa"/>
            <w:vMerge/>
            <w:tcBorders>
              <w:top w:val="nil"/>
            </w:tcBorders>
          </w:tcPr>
          <w:p w:rsidR="00F119D6" w:rsidRDefault="00F119D6">
            <w:pPr>
              <w:rPr>
                <w:sz w:val="2"/>
                <w:szCs w:val="2"/>
              </w:rPr>
            </w:pPr>
          </w:p>
        </w:tc>
        <w:tc>
          <w:tcPr>
            <w:tcW w:w="2127" w:type="dxa"/>
            <w:tcBorders>
              <w:top w:val="nil"/>
              <w:bottom w:val="nil"/>
            </w:tcBorders>
          </w:tcPr>
          <w:p w:rsidR="00F119D6" w:rsidRDefault="00877B6F">
            <w:pPr>
              <w:pStyle w:val="TableParagraph"/>
              <w:spacing w:before="0" w:line="246" w:lineRule="exact"/>
              <w:ind w:left="108"/>
              <w:rPr>
                <w:sz w:val="24"/>
              </w:rPr>
            </w:pPr>
            <w:r>
              <w:rPr>
                <w:sz w:val="24"/>
              </w:rPr>
              <w:t>образовательным</w:t>
            </w:r>
          </w:p>
        </w:tc>
        <w:tc>
          <w:tcPr>
            <w:tcW w:w="2268" w:type="dxa"/>
            <w:vMerge/>
            <w:tcBorders>
              <w:top w:val="nil"/>
            </w:tcBorders>
          </w:tcPr>
          <w:p w:rsidR="00F119D6" w:rsidRDefault="00F119D6">
            <w:pPr>
              <w:rPr>
                <w:sz w:val="2"/>
                <w:szCs w:val="2"/>
              </w:rPr>
            </w:pPr>
          </w:p>
        </w:tc>
        <w:tc>
          <w:tcPr>
            <w:tcW w:w="2124" w:type="dxa"/>
            <w:vMerge/>
            <w:tcBorders>
              <w:top w:val="nil"/>
            </w:tcBorders>
          </w:tcPr>
          <w:p w:rsidR="00F119D6" w:rsidRDefault="00F119D6">
            <w:pPr>
              <w:rPr>
                <w:sz w:val="2"/>
                <w:szCs w:val="2"/>
              </w:rPr>
            </w:pPr>
          </w:p>
        </w:tc>
        <w:tc>
          <w:tcPr>
            <w:tcW w:w="1987" w:type="dxa"/>
            <w:tcBorders>
              <w:top w:val="nil"/>
              <w:bottom w:val="nil"/>
            </w:tcBorders>
          </w:tcPr>
          <w:p w:rsidR="00F119D6" w:rsidRDefault="00F119D6">
            <w:pPr>
              <w:pStyle w:val="TableParagraph"/>
              <w:spacing w:before="0"/>
              <w:ind w:left="0"/>
              <w:rPr>
                <w:sz w:val="18"/>
              </w:rPr>
            </w:pPr>
          </w:p>
        </w:tc>
      </w:tr>
      <w:tr w:rsidR="00F119D6">
        <w:trPr>
          <w:trHeight w:val="273"/>
        </w:trPr>
        <w:tc>
          <w:tcPr>
            <w:tcW w:w="1985" w:type="dxa"/>
            <w:vMerge/>
            <w:tcBorders>
              <w:top w:val="nil"/>
            </w:tcBorders>
          </w:tcPr>
          <w:p w:rsidR="00F119D6" w:rsidRDefault="00F119D6">
            <w:pPr>
              <w:rPr>
                <w:sz w:val="2"/>
                <w:szCs w:val="2"/>
              </w:rPr>
            </w:pPr>
          </w:p>
        </w:tc>
        <w:tc>
          <w:tcPr>
            <w:tcW w:w="2127" w:type="dxa"/>
            <w:tcBorders>
              <w:top w:val="nil"/>
            </w:tcBorders>
          </w:tcPr>
          <w:p w:rsidR="00F119D6" w:rsidRDefault="00877B6F">
            <w:pPr>
              <w:pStyle w:val="TableParagraph"/>
              <w:spacing w:before="0" w:line="254" w:lineRule="exact"/>
              <w:ind w:left="108"/>
              <w:rPr>
                <w:sz w:val="24"/>
              </w:rPr>
            </w:pPr>
            <w:r>
              <w:rPr>
                <w:sz w:val="24"/>
              </w:rPr>
              <w:t>и потребностями.</w:t>
            </w:r>
          </w:p>
        </w:tc>
        <w:tc>
          <w:tcPr>
            <w:tcW w:w="2268" w:type="dxa"/>
            <w:vMerge/>
            <w:tcBorders>
              <w:top w:val="nil"/>
            </w:tcBorders>
          </w:tcPr>
          <w:p w:rsidR="00F119D6" w:rsidRDefault="00F119D6">
            <w:pPr>
              <w:rPr>
                <w:sz w:val="2"/>
                <w:szCs w:val="2"/>
              </w:rPr>
            </w:pPr>
          </w:p>
        </w:tc>
        <w:tc>
          <w:tcPr>
            <w:tcW w:w="2124" w:type="dxa"/>
            <w:vMerge/>
            <w:tcBorders>
              <w:top w:val="nil"/>
            </w:tcBorders>
          </w:tcPr>
          <w:p w:rsidR="00F119D6" w:rsidRDefault="00F119D6">
            <w:pPr>
              <w:rPr>
                <w:sz w:val="2"/>
                <w:szCs w:val="2"/>
              </w:rPr>
            </w:pPr>
          </w:p>
        </w:tc>
        <w:tc>
          <w:tcPr>
            <w:tcW w:w="1987" w:type="dxa"/>
            <w:tcBorders>
              <w:top w:val="nil"/>
            </w:tcBorders>
          </w:tcPr>
          <w:p w:rsidR="00F119D6" w:rsidRDefault="00F119D6">
            <w:pPr>
              <w:pStyle w:val="TableParagraph"/>
              <w:spacing w:before="0"/>
              <w:ind w:left="0"/>
              <w:rPr>
                <w:sz w:val="20"/>
              </w:rPr>
            </w:pPr>
          </w:p>
        </w:tc>
      </w:tr>
    </w:tbl>
    <w:p w:rsidR="00F119D6" w:rsidRDefault="00F119D6">
      <w:pPr>
        <w:pStyle w:val="a3"/>
        <w:spacing w:before="7"/>
        <w:ind w:left="0"/>
        <w:jc w:val="left"/>
        <w:rPr>
          <w:sz w:val="16"/>
        </w:rPr>
      </w:pPr>
    </w:p>
    <w:p w:rsidR="00F119D6" w:rsidRDefault="00877B6F">
      <w:pPr>
        <w:pStyle w:val="11"/>
        <w:spacing w:before="90"/>
        <w:ind w:left="3004" w:right="1226" w:hanging="2043"/>
      </w:pPr>
      <w:r>
        <w:t>Финансово-экономическое обеспечение реализации основной образовательной программы среднего общего образования</w:t>
      </w:r>
    </w:p>
    <w:p w:rsidR="00F119D6" w:rsidRDefault="00F119D6">
      <w:pPr>
        <w:pStyle w:val="a3"/>
        <w:spacing w:before="7"/>
        <w:ind w:left="0"/>
        <w:jc w:val="left"/>
        <w:rPr>
          <w:b/>
          <w:sz w:val="23"/>
        </w:rPr>
      </w:pPr>
    </w:p>
    <w:p w:rsidR="00F119D6" w:rsidRDefault="00877B6F">
      <w:pPr>
        <w:pStyle w:val="a3"/>
        <w:ind w:right="599" w:firstLine="180"/>
      </w:pPr>
      <w:r>
        <w:t xml:space="preserve">Финансовое обеспечение реализации образовательной программы среднего общего образования опирается на исполнение расходных обязательств, обеспечивающих государственные гарантии прав на получение общедоступного и бесплатного среднего общего образования. Объем действующих расходных обязательств отражается в муниципальном задании </w:t>
      </w:r>
      <w:r w:rsidR="00996C0C">
        <w:t xml:space="preserve">МБОУ </w:t>
      </w:r>
      <w:proofErr w:type="spellStart"/>
      <w:r w:rsidR="00996C0C">
        <w:t>Гаревской</w:t>
      </w:r>
      <w:proofErr w:type="spellEnd"/>
      <w:r w:rsidR="00996C0C">
        <w:t xml:space="preserve"> СОШ</w:t>
      </w:r>
      <w:r>
        <w:t>.</w:t>
      </w:r>
    </w:p>
    <w:p w:rsidR="00F119D6" w:rsidRDefault="00877B6F">
      <w:pPr>
        <w:pStyle w:val="a3"/>
        <w:spacing w:before="1"/>
        <w:ind w:right="608" w:firstLine="240"/>
      </w:pPr>
      <w:r>
        <w:t>Муниципальное задание устанавливает показатели, характеризующие качество и (или) объем (содержание) муниципальной услуги, а также порядок ее оказания (выполнения).</w:t>
      </w:r>
    </w:p>
    <w:p w:rsidR="00F119D6" w:rsidRDefault="00877B6F">
      <w:pPr>
        <w:pStyle w:val="a3"/>
        <w:ind w:right="605" w:firstLine="240"/>
      </w:pPr>
      <w:r>
        <w:t>Финансовое обеспечение реализации образовательной программы среднего общего образования бюджетной образовательной организации осуществляется исходя из расходных обязательств на основе муниципального задания по оказанию муниципальных образовательных услуг.</w:t>
      </w:r>
    </w:p>
    <w:p w:rsidR="00F119D6" w:rsidRDefault="00877B6F">
      <w:pPr>
        <w:pStyle w:val="a3"/>
        <w:ind w:right="600" w:firstLine="240"/>
      </w:pPr>
      <w:r>
        <w:t>Обеспечение государственных гарантий реализации прав на получение общедоступного и бесплатного среднего общего образования в общеобразовательных организациях осуществляется в соответствии с нормативами, определяемыми органами государственной власти субъектов Российской Федерации.</w:t>
      </w:r>
    </w:p>
    <w:p w:rsidR="00F119D6" w:rsidRDefault="00877B6F">
      <w:pPr>
        <w:pStyle w:val="a3"/>
        <w:ind w:right="593" w:firstLine="240"/>
      </w:pPr>
      <w:r>
        <w:t>Норматив затрат на реализацию образовательной программы среднего общего образования – гарантированный минимально допустимый объем финансовых сре</w:t>
      </w:r>
      <w:proofErr w:type="gramStart"/>
      <w:r>
        <w:t>дств в г</w:t>
      </w:r>
      <w:proofErr w:type="gramEnd"/>
      <w:r>
        <w:t>од в расчете на одного обучающегося, необходимый для реализации образовательной программы среднего общего образования,</w:t>
      </w:r>
      <w:r>
        <w:rPr>
          <w:spacing w:val="-2"/>
        </w:rPr>
        <w:t xml:space="preserve"> </w:t>
      </w:r>
      <w:r>
        <w:t>включая:</w:t>
      </w:r>
    </w:p>
    <w:p w:rsidR="00F119D6" w:rsidRDefault="00877B6F">
      <w:pPr>
        <w:pStyle w:val="a3"/>
        <w:ind w:right="598"/>
        <w:jc w:val="left"/>
      </w:pPr>
      <w:r>
        <w:t>расходы на оплату труда работников, реализующих образовательную программу среднего общего образования;</w:t>
      </w:r>
    </w:p>
    <w:p w:rsidR="00F119D6" w:rsidRDefault="00877B6F">
      <w:pPr>
        <w:pStyle w:val="a3"/>
        <w:spacing w:before="1"/>
        <w:jc w:val="left"/>
      </w:pPr>
      <w:r>
        <w:t>расходы на приобретение учебников и учебных пособий, средств обучения;</w:t>
      </w:r>
    </w:p>
    <w:p w:rsidR="00F119D6" w:rsidRDefault="00877B6F">
      <w:pPr>
        <w:pStyle w:val="a3"/>
        <w:ind w:right="598"/>
        <w:jc w:val="left"/>
      </w:pPr>
      <w:r>
        <w:t>прочие расходы (за исключением расходов на содержание зданий и оплату коммунальных услуг, осуществляемых из местных бюджетов).</w:t>
      </w:r>
    </w:p>
    <w:p w:rsidR="00F119D6" w:rsidRDefault="00877B6F">
      <w:pPr>
        <w:pStyle w:val="a3"/>
        <w:ind w:right="602" w:firstLine="240"/>
      </w:pPr>
      <w:proofErr w:type="gramStart"/>
      <w:r>
        <w:t>Нормативные затраты на оказание государственной или муниципальной услуги в сфере образования определяются по каждому виду и направленности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ОВЗ,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w:t>
      </w:r>
      <w:proofErr w:type="gramEnd"/>
      <w:r>
        <w:t xml:space="preserve"> предусмотренных законодательством особенностей организации и осуществления образовательной деятельности (для различных </w:t>
      </w:r>
      <w:proofErr w:type="gramStart"/>
      <w:r>
        <w:t>категорий</w:t>
      </w:r>
      <w:proofErr w:type="gramEnd"/>
      <w:r>
        <w:t xml:space="preserve"> обучающихся),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w:t>
      </w:r>
    </w:p>
    <w:p w:rsidR="00F119D6" w:rsidRDefault="00877B6F">
      <w:pPr>
        <w:pStyle w:val="a3"/>
        <w:ind w:right="602" w:firstLine="240"/>
      </w:pPr>
      <w:r>
        <w:t>Органы местного самоуправления вправе осуществлять за счет средств местных бюджетов финансовое обеспечение предоставления среднего общего образования муниципальными общеобразовательными организациями в части расходов на оплату труда работников,</w:t>
      </w:r>
    </w:p>
    <w:p w:rsidR="00F119D6" w:rsidRDefault="00F119D6">
      <w:pPr>
        <w:sectPr w:rsidR="00F119D6">
          <w:pgSz w:w="12240" w:h="15840"/>
          <w:pgMar w:top="560" w:right="300" w:bottom="1160" w:left="1120" w:header="0" w:footer="975" w:gutter="0"/>
          <w:cols w:space="720"/>
        </w:sectPr>
      </w:pPr>
    </w:p>
    <w:p w:rsidR="00F119D6" w:rsidRDefault="00877B6F">
      <w:pPr>
        <w:pStyle w:val="a3"/>
        <w:spacing w:before="60"/>
        <w:ind w:right="599"/>
      </w:pPr>
      <w:r>
        <w:lastRenderedPageBreak/>
        <w:t>реализующих образовательную программу среднего общего образования, расходов на приобретение учебников и учебных пособий, средств обучения, игр, игрушек сверх норматива финансового обеспечения, определенного субъектом Российской Федерации.</w:t>
      </w:r>
    </w:p>
    <w:p w:rsidR="00F119D6" w:rsidRDefault="00877B6F">
      <w:pPr>
        <w:pStyle w:val="a3"/>
        <w:spacing w:before="1"/>
        <w:ind w:right="599" w:firstLine="240"/>
      </w:pPr>
      <w:r>
        <w:t>В соответствии с расходными обязательствами органов местного самоуправления по организации предоставления общего образования в расходы местных бюджетов могут также включаться расходы, связанные с организацией подвоза обучающихся к образовательным организациям и развитием сетевого взаимодействия для реализации основной образовательной программы общего образования.</w:t>
      </w:r>
    </w:p>
    <w:p w:rsidR="00F119D6" w:rsidRDefault="00877B6F">
      <w:pPr>
        <w:pStyle w:val="a3"/>
        <w:ind w:right="607" w:firstLine="240"/>
      </w:pPr>
      <w:r>
        <w:t>Реализация подхода нормативного финансирования в расчете на одного обучающегося осуществляется на следующих уровнях:</w:t>
      </w:r>
    </w:p>
    <w:p w:rsidR="00F119D6" w:rsidRDefault="00877B6F" w:rsidP="00996C0C">
      <w:pPr>
        <w:pStyle w:val="a3"/>
        <w:jc w:val="left"/>
      </w:pPr>
      <w:r>
        <w:t xml:space="preserve">межбюджетные отношения (бюджет субъекта Российской Федерации </w:t>
      </w:r>
      <w:proofErr w:type="gramStart"/>
      <w:r>
        <w:t>–б</w:t>
      </w:r>
      <w:proofErr w:type="gramEnd"/>
      <w:r>
        <w:t>юджет</w:t>
      </w:r>
      <w:r w:rsidR="00E96EF9">
        <w:t xml:space="preserve"> Емельяновского района)</w:t>
      </w:r>
      <w:r>
        <w:t>.</w:t>
      </w:r>
    </w:p>
    <w:p w:rsidR="00F119D6" w:rsidRDefault="00877B6F">
      <w:pPr>
        <w:pStyle w:val="a3"/>
        <w:spacing w:before="1"/>
        <w:ind w:right="597" w:firstLine="240"/>
      </w:pPr>
      <w:r>
        <w:t>Порядок определения и доведения до общеобразовательных организаций бюджетных ассигнований, рассчитанных с использованием нормативов бюджетного финансирования в расчете на одного обучающегося, должен обеспечить нормативно-правовое регулирование на региональном уровне следующих положений:</w:t>
      </w:r>
    </w:p>
    <w:p w:rsidR="00F119D6" w:rsidRDefault="00877B6F">
      <w:pPr>
        <w:pStyle w:val="a3"/>
        <w:tabs>
          <w:tab w:val="left" w:pos="1452"/>
          <w:tab w:val="left" w:pos="2608"/>
          <w:tab w:val="left" w:pos="4056"/>
          <w:tab w:val="left" w:pos="5447"/>
          <w:tab w:val="left" w:pos="5819"/>
          <w:tab w:val="left" w:pos="6958"/>
          <w:tab w:val="left" w:pos="8148"/>
          <w:tab w:val="left" w:pos="8649"/>
          <w:tab w:val="left" w:pos="9028"/>
          <w:tab w:val="left" w:pos="9518"/>
        </w:tabs>
        <w:ind w:right="594"/>
        <w:jc w:val="left"/>
      </w:pPr>
      <w:r>
        <w:t>сохранение уровня финансирования по статьям расходов, включенным в величину норматива затрат на реализацию образовательной программы среднего общего образования (заработная плата с начислениями, прочие текущие расходы на обеспечение материальных затрат, непосредственно связанных с учебной деятельностью общеобразовательных организаций); возможность использования нормативов не только на уровне межбюджетных отношений (бюджет</w:t>
      </w:r>
      <w:r>
        <w:tab/>
        <w:t>субъекта</w:t>
      </w:r>
      <w:r>
        <w:tab/>
        <w:t>Российской</w:t>
      </w:r>
      <w:r>
        <w:tab/>
        <w:t>Федерации</w:t>
      </w:r>
      <w:r>
        <w:tab/>
        <w:t>–</w:t>
      </w:r>
      <w:r>
        <w:tab/>
        <w:t>местный</w:t>
      </w:r>
      <w:r>
        <w:tab/>
        <w:t>бюджет),</w:t>
      </w:r>
      <w:r>
        <w:tab/>
        <w:t>но</w:t>
      </w:r>
      <w:r>
        <w:tab/>
        <w:t>и</w:t>
      </w:r>
      <w:r>
        <w:tab/>
        <w:t>на</w:t>
      </w:r>
      <w:r>
        <w:tab/>
      </w:r>
      <w:r>
        <w:rPr>
          <w:spacing w:val="-5"/>
        </w:rPr>
        <w:t xml:space="preserve">уровне </w:t>
      </w:r>
      <w:proofErr w:type="spellStart"/>
      <w:r>
        <w:t>внутрибюджетных</w:t>
      </w:r>
      <w:proofErr w:type="spellEnd"/>
      <w:r>
        <w:t xml:space="preserve"> отношений (местный бюджет – общеобразовательная организация) и общеобразовательной</w:t>
      </w:r>
      <w:r>
        <w:rPr>
          <w:spacing w:val="-1"/>
        </w:rPr>
        <w:t xml:space="preserve"> </w:t>
      </w:r>
      <w:r>
        <w:t>организации.</w:t>
      </w:r>
    </w:p>
    <w:p w:rsidR="00F119D6" w:rsidRDefault="00877B6F">
      <w:pPr>
        <w:pStyle w:val="a3"/>
        <w:ind w:right="595" w:firstLine="240"/>
      </w:pPr>
      <w:r>
        <w:t>Образовательная организация самостоятельно принимает решение в части направления и расходования средств муниципального задания. И самостоятельно определяет долю средств, направляемых на оплату труда и иные нужды, необходимые для выполнения государственного задания.</w:t>
      </w:r>
    </w:p>
    <w:p w:rsidR="00F119D6" w:rsidRDefault="00877B6F">
      <w:pPr>
        <w:pStyle w:val="a3"/>
        <w:ind w:right="603" w:firstLine="240"/>
      </w:pPr>
      <w:r>
        <w:t>При разработке программы образовательной организации в части обучения детей с ОВЗ, финансовое обеспечение реализации образовательной программы среднего общего образования для детей с ОВЗ учитывает расходы необходимые для коррекции нарушения развития.</w:t>
      </w:r>
    </w:p>
    <w:p w:rsidR="00F119D6" w:rsidRDefault="00877B6F">
      <w:pPr>
        <w:pStyle w:val="a3"/>
        <w:ind w:right="596" w:firstLine="240"/>
      </w:pPr>
      <w:proofErr w:type="gramStart"/>
      <w:r>
        <w:t>Нормативные затраты на оказание муниципальных услуг включают в себя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(преподавательскую) работу и другую работу, определяемого в соответствии с Указами Президента Российской Федерации, нормативно-правовыми актами Правительства Российской Федерации, органов государственной власти Красноярского края, органов местного самоуправления Емельяновского</w:t>
      </w:r>
      <w:r>
        <w:rPr>
          <w:spacing w:val="-1"/>
        </w:rPr>
        <w:t xml:space="preserve"> </w:t>
      </w:r>
      <w:r>
        <w:t>района.</w:t>
      </w:r>
      <w:proofErr w:type="gramEnd"/>
    </w:p>
    <w:p w:rsidR="00F119D6" w:rsidRDefault="00877B6F">
      <w:pPr>
        <w:pStyle w:val="a3"/>
        <w:ind w:right="606" w:firstLine="240"/>
      </w:pPr>
      <w:r>
        <w:t>В связи с требованиями ФГОС СОО при расчете регионального норматива должны учитываться затраты рабочего времени педагогических работников образовательных организаций на урочную и внеурочную деятельность.</w:t>
      </w:r>
    </w:p>
    <w:p w:rsidR="00F119D6" w:rsidRDefault="00877B6F">
      <w:pPr>
        <w:pStyle w:val="a3"/>
        <w:ind w:right="599" w:firstLine="240"/>
      </w:pPr>
      <w:proofErr w:type="gramStart"/>
      <w:r>
        <w:t xml:space="preserve">Формирование фонда оплаты труда </w:t>
      </w:r>
      <w:r w:rsidR="00E96EF9">
        <w:t xml:space="preserve">МБОУ </w:t>
      </w:r>
      <w:proofErr w:type="spellStart"/>
      <w:r w:rsidR="00E96EF9">
        <w:t>Гаревской</w:t>
      </w:r>
      <w:proofErr w:type="spellEnd"/>
      <w:r w:rsidR="00E96EF9">
        <w:t xml:space="preserve"> СОШ </w:t>
      </w:r>
      <w:r>
        <w:t xml:space="preserve">осуществляется в пределах объема средств образовательной организации на текущий финансовый год, установленного в соответствии с нормативами финансового обеспечения, определенными органами государственной власти Красноярского края, количеством обучающихся, соответствующими поправочными коэффициентами (при их наличии) и локальным нормативным актом МБОУ </w:t>
      </w:r>
      <w:proofErr w:type="spellStart"/>
      <w:r>
        <w:t>Шуваевской</w:t>
      </w:r>
      <w:proofErr w:type="spellEnd"/>
      <w:r>
        <w:t xml:space="preserve"> СОШ, устанавливающим положение об оплате труда работников образовательной организации.</w:t>
      </w:r>
      <w:proofErr w:type="gramEnd"/>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601" w:firstLine="240"/>
      </w:pPr>
      <w:proofErr w:type="spellStart"/>
      <w:r>
        <w:lastRenderedPageBreak/>
        <w:t>Справочно</w:t>
      </w:r>
      <w:proofErr w:type="spellEnd"/>
      <w:r>
        <w:t>: в соответствии с установленным порядком финансирования оплаты труда работников образовательных организаций:</w:t>
      </w:r>
    </w:p>
    <w:p w:rsidR="00F119D6" w:rsidRDefault="00877B6F">
      <w:pPr>
        <w:pStyle w:val="a3"/>
        <w:ind w:right="594"/>
      </w:pPr>
      <w:proofErr w:type="gramStart"/>
      <w:r>
        <w:t>фонд оплаты труда образовательной организации состоит из базовой и стимулирующей частей.</w:t>
      </w:r>
      <w:proofErr w:type="gramEnd"/>
      <w:r>
        <w:t xml:space="preserve"> Рекомендуемый диапазон стимулирующей доли фонда оплаты труда – от 20 до 40 %. Значение стимулирующей части определяется образовательной организацией самостоятельно;</w:t>
      </w:r>
    </w:p>
    <w:p w:rsidR="00F119D6" w:rsidRDefault="00877B6F">
      <w:pPr>
        <w:pStyle w:val="a3"/>
        <w:spacing w:before="1"/>
        <w:ind w:right="603"/>
      </w:pPr>
      <w:r>
        <w:t>базовая часть фонда оплаты труда обеспечивает гарантированную заработную плату работников;</w:t>
      </w:r>
    </w:p>
    <w:p w:rsidR="00F119D6" w:rsidRDefault="00877B6F">
      <w:pPr>
        <w:pStyle w:val="a3"/>
      </w:pPr>
      <w:r>
        <w:t xml:space="preserve">рекомендуемое оптимальное значение </w:t>
      </w:r>
      <w:proofErr w:type="gramStart"/>
      <w:r>
        <w:t>объема фонда оплаты труда педагогического персонала</w:t>
      </w:r>
      <w:proofErr w:type="gramEnd"/>
    </w:p>
    <w:p w:rsidR="00F119D6" w:rsidRDefault="00877B6F">
      <w:pPr>
        <w:pStyle w:val="a3"/>
        <w:ind w:right="605"/>
      </w:pPr>
      <w:r>
        <w:t>– 70 % от общего объема фонда оплаты труда. Значение или диапазон фонда оплаты труда педагогического персонала определяется самостоятельно образовательной организацией;</w:t>
      </w:r>
    </w:p>
    <w:p w:rsidR="00F119D6" w:rsidRDefault="00877B6F">
      <w:pPr>
        <w:pStyle w:val="a3"/>
        <w:ind w:right="594"/>
      </w:pPr>
      <w:proofErr w:type="gramStart"/>
      <w:r>
        <w:t>базовая часть фонда оплаты труда для педагогического персонала, осуществляющего учебный процесс, состоит из общей и специальной частей;</w:t>
      </w:r>
      <w:proofErr w:type="gramEnd"/>
    </w:p>
    <w:p w:rsidR="00F119D6" w:rsidRDefault="00877B6F">
      <w:pPr>
        <w:pStyle w:val="a3"/>
        <w:ind w:right="604"/>
      </w:pPr>
      <w:r>
        <w:t>общая часть фонда оплаты труда обеспечивает гарантированную оплату труда педагогического работника.</w:t>
      </w:r>
    </w:p>
    <w:p w:rsidR="00F119D6" w:rsidRDefault="00877B6F">
      <w:pPr>
        <w:pStyle w:val="a3"/>
        <w:spacing w:before="1"/>
        <w:ind w:right="597" w:firstLine="240"/>
      </w:pPr>
      <w:r>
        <w:t xml:space="preserve">Размеры, порядок и условия осуществления стимулирующих выплат определяются локальными нормативными актами </w:t>
      </w:r>
      <w:r w:rsidR="00E96EF9">
        <w:t xml:space="preserve">МБОУ </w:t>
      </w:r>
      <w:proofErr w:type="spellStart"/>
      <w:r w:rsidR="00E96EF9">
        <w:t>Гаревской</w:t>
      </w:r>
      <w:proofErr w:type="spellEnd"/>
      <w:r w:rsidR="00E96EF9">
        <w:t xml:space="preserve"> СОШ</w:t>
      </w:r>
      <w:r>
        <w:t xml:space="preserve">. В локальных нормативных актах о стимулирующих выплатах определены критерии и показатели результативности и качества деятельности и результатов, разработанные в соответствии с требованиями ФГОС к результатам освоения образовательной программы среднего общего образования. В них включаются: динамика учебных достижений обучающихся, активность их участия во внеурочной деятельности; использование учителями современных педагогических технологий, в том числе </w:t>
      </w:r>
      <w:proofErr w:type="spellStart"/>
      <w:r>
        <w:t>здоровьесберегающих</w:t>
      </w:r>
      <w:proofErr w:type="spellEnd"/>
      <w:r>
        <w:t>; участие в методической работе, распространение передового педагогического опыта; повышение уровня профессионального мастерства и</w:t>
      </w:r>
      <w:r>
        <w:rPr>
          <w:spacing w:val="-15"/>
        </w:rPr>
        <w:t xml:space="preserve"> </w:t>
      </w:r>
      <w:r>
        <w:t>др.</w:t>
      </w:r>
    </w:p>
    <w:p w:rsidR="00F119D6" w:rsidRDefault="00E96EF9">
      <w:pPr>
        <w:pStyle w:val="a3"/>
        <w:spacing w:line="274" w:lineRule="exact"/>
        <w:jc w:val="left"/>
      </w:pPr>
      <w:r>
        <w:t xml:space="preserve">МБОУ </w:t>
      </w:r>
      <w:proofErr w:type="spellStart"/>
      <w:r>
        <w:t>Гаревской</w:t>
      </w:r>
      <w:proofErr w:type="spellEnd"/>
      <w:r>
        <w:t xml:space="preserve"> СОШ </w:t>
      </w:r>
      <w:r w:rsidR="00877B6F">
        <w:t>самостоятельно определяет:</w:t>
      </w:r>
    </w:p>
    <w:p w:rsidR="00F119D6" w:rsidRDefault="00877B6F">
      <w:pPr>
        <w:pStyle w:val="a3"/>
        <w:jc w:val="left"/>
      </w:pPr>
      <w:r>
        <w:t>соотношение базовой и стимулирующей части фонда оплаты труда;</w:t>
      </w:r>
    </w:p>
    <w:p w:rsidR="00F119D6" w:rsidRDefault="00877B6F">
      <w:pPr>
        <w:pStyle w:val="a3"/>
        <w:tabs>
          <w:tab w:val="left" w:pos="1917"/>
          <w:tab w:val="left" w:pos="2792"/>
          <w:tab w:val="left" w:pos="3776"/>
          <w:tab w:val="left" w:pos="4586"/>
          <w:tab w:val="left" w:pos="6340"/>
          <w:tab w:val="left" w:pos="8338"/>
        </w:tabs>
        <w:ind w:right="594"/>
        <w:jc w:val="left"/>
      </w:pPr>
      <w:r>
        <w:t>соотношение</w:t>
      </w:r>
      <w:r>
        <w:tab/>
        <w:t>фонда</w:t>
      </w:r>
      <w:r>
        <w:tab/>
        <w:t>оплаты</w:t>
      </w:r>
      <w:r>
        <w:tab/>
        <w:t>труда</w:t>
      </w:r>
      <w:r>
        <w:tab/>
        <w:t>руководящего,</w:t>
      </w:r>
      <w:r>
        <w:tab/>
        <w:t>педагогического,</w:t>
      </w:r>
      <w:r>
        <w:tab/>
        <w:t>административно- хозяйственного, производственного, учебно-вспомогательного и иного</w:t>
      </w:r>
      <w:r>
        <w:rPr>
          <w:spacing w:val="-8"/>
        </w:rPr>
        <w:t xml:space="preserve"> </w:t>
      </w:r>
      <w:r>
        <w:t>персонала;</w:t>
      </w:r>
    </w:p>
    <w:p w:rsidR="00F119D6" w:rsidRDefault="00877B6F">
      <w:pPr>
        <w:pStyle w:val="a3"/>
        <w:jc w:val="left"/>
      </w:pPr>
      <w:r>
        <w:t>соотношение общей и специальной частей внутри базовой части фонда оплаты труда;</w:t>
      </w:r>
    </w:p>
    <w:p w:rsidR="00F119D6" w:rsidRDefault="00877B6F">
      <w:pPr>
        <w:pStyle w:val="a3"/>
        <w:ind w:right="598"/>
        <w:jc w:val="left"/>
      </w:pPr>
      <w:r>
        <w:t xml:space="preserve">порядок </w:t>
      </w:r>
      <w:proofErr w:type="gramStart"/>
      <w:r>
        <w:t>распределения стимулирующей части фонда оплаты труда</w:t>
      </w:r>
      <w:proofErr w:type="gramEnd"/>
      <w:r>
        <w:t xml:space="preserve"> в соответствии с региональными и муниципальными нормативными правовыми актами.</w:t>
      </w:r>
    </w:p>
    <w:p w:rsidR="00F119D6" w:rsidRDefault="00877B6F">
      <w:pPr>
        <w:pStyle w:val="a3"/>
        <w:ind w:right="594" w:firstLine="240"/>
      </w:pPr>
      <w:r>
        <w:t xml:space="preserve">В распределении стимулирующей части фонда оплаты труда учитывается мнение коллегиальных органов управления </w:t>
      </w:r>
      <w:r w:rsidR="00E96EF9">
        <w:t xml:space="preserve">МБОУ </w:t>
      </w:r>
      <w:proofErr w:type="spellStart"/>
      <w:r w:rsidR="00E96EF9">
        <w:t>Гаревской</w:t>
      </w:r>
      <w:proofErr w:type="spellEnd"/>
      <w:r w:rsidR="00E96EF9">
        <w:t xml:space="preserve"> СОШ</w:t>
      </w:r>
      <w:r>
        <w:t>, выборного органа первичной профсоюзной организации.</w:t>
      </w:r>
    </w:p>
    <w:p w:rsidR="00F119D6" w:rsidRDefault="00877B6F">
      <w:pPr>
        <w:pStyle w:val="a3"/>
        <w:ind w:right="597" w:firstLine="240"/>
      </w:pPr>
      <w:r>
        <w:t>Для обеспечения требований ФГОС на основе проведенного анализа материально- технических условий реализации образовательной программы среднего общего образования образовательная организация:</w:t>
      </w:r>
    </w:p>
    <w:p w:rsidR="00F119D6" w:rsidRDefault="00877B6F">
      <w:pPr>
        <w:pStyle w:val="a5"/>
        <w:numPr>
          <w:ilvl w:val="0"/>
          <w:numId w:val="2"/>
        </w:numPr>
        <w:tabs>
          <w:tab w:val="left" w:pos="580"/>
        </w:tabs>
        <w:jc w:val="both"/>
        <w:rPr>
          <w:sz w:val="24"/>
        </w:rPr>
      </w:pPr>
      <w:r>
        <w:rPr>
          <w:sz w:val="24"/>
        </w:rPr>
        <w:t>проводит экономический расчет стоимости обеспечения требований ФГОС;</w:t>
      </w:r>
    </w:p>
    <w:p w:rsidR="00F119D6" w:rsidRDefault="00877B6F">
      <w:pPr>
        <w:pStyle w:val="a5"/>
        <w:numPr>
          <w:ilvl w:val="0"/>
          <w:numId w:val="2"/>
        </w:numPr>
        <w:tabs>
          <w:tab w:val="left" w:pos="650"/>
        </w:tabs>
        <w:spacing w:before="1"/>
        <w:ind w:left="320" w:right="602" w:firstLine="0"/>
        <w:jc w:val="both"/>
        <w:rPr>
          <w:sz w:val="24"/>
        </w:rPr>
      </w:pPr>
      <w:r>
        <w:rPr>
          <w:sz w:val="24"/>
        </w:rPr>
        <w:t>устанавливает предмет закупок, количество и стоимость пополняемого оборудования, а также работ для обеспечения требований к условиям реализации образовательной программы основного общего и среднего общего</w:t>
      </w:r>
      <w:r>
        <w:rPr>
          <w:spacing w:val="-4"/>
          <w:sz w:val="24"/>
        </w:rPr>
        <w:t xml:space="preserve"> </w:t>
      </w:r>
      <w:r>
        <w:rPr>
          <w:sz w:val="24"/>
        </w:rPr>
        <w:t>образования;</w:t>
      </w:r>
    </w:p>
    <w:p w:rsidR="00F119D6" w:rsidRDefault="00877B6F">
      <w:pPr>
        <w:pStyle w:val="a5"/>
        <w:numPr>
          <w:ilvl w:val="0"/>
          <w:numId w:val="2"/>
        </w:numPr>
        <w:tabs>
          <w:tab w:val="left" w:pos="743"/>
        </w:tabs>
        <w:ind w:left="320" w:right="603" w:firstLine="0"/>
        <w:jc w:val="both"/>
        <w:rPr>
          <w:sz w:val="24"/>
        </w:rPr>
      </w:pPr>
      <w:r>
        <w:rPr>
          <w:sz w:val="24"/>
        </w:rPr>
        <w:t>определяет величину затрат на обеспечение требований к условиям реализации образовательной программы основного общего и среднего общего</w:t>
      </w:r>
      <w:r>
        <w:rPr>
          <w:spacing w:val="-7"/>
          <w:sz w:val="24"/>
        </w:rPr>
        <w:t xml:space="preserve"> </w:t>
      </w:r>
      <w:r>
        <w:rPr>
          <w:sz w:val="24"/>
        </w:rPr>
        <w:t>образования;</w:t>
      </w:r>
    </w:p>
    <w:p w:rsidR="00F119D6" w:rsidRDefault="00877B6F">
      <w:pPr>
        <w:pStyle w:val="a5"/>
        <w:numPr>
          <w:ilvl w:val="0"/>
          <w:numId w:val="2"/>
        </w:numPr>
        <w:tabs>
          <w:tab w:val="left" w:pos="642"/>
        </w:tabs>
        <w:ind w:left="320" w:right="602" w:firstLine="0"/>
        <w:jc w:val="both"/>
        <w:rPr>
          <w:sz w:val="24"/>
        </w:rPr>
      </w:pPr>
      <w:r>
        <w:rPr>
          <w:sz w:val="24"/>
        </w:rPr>
        <w:t>соотносит необходимые затраты с региональным (муниципальным) графиком внедрения ФГОС СОО и определяет распределение по годам освоения средств на обеспечение требований к условиям реализации образовательной программы среднего общего</w:t>
      </w:r>
      <w:r>
        <w:rPr>
          <w:spacing w:val="-6"/>
          <w:sz w:val="24"/>
        </w:rPr>
        <w:t xml:space="preserve"> </w:t>
      </w:r>
      <w:r>
        <w:rPr>
          <w:sz w:val="24"/>
        </w:rPr>
        <w:t>образования;</w:t>
      </w:r>
    </w:p>
    <w:p w:rsidR="00F119D6" w:rsidRDefault="00877B6F">
      <w:pPr>
        <w:pStyle w:val="a5"/>
        <w:numPr>
          <w:ilvl w:val="0"/>
          <w:numId w:val="2"/>
        </w:numPr>
        <w:tabs>
          <w:tab w:val="left" w:pos="597"/>
        </w:tabs>
        <w:ind w:left="320" w:right="601" w:firstLine="0"/>
        <w:jc w:val="both"/>
        <w:rPr>
          <w:sz w:val="24"/>
        </w:rPr>
      </w:pPr>
      <w:r>
        <w:rPr>
          <w:sz w:val="24"/>
        </w:rPr>
        <w:t>разрабатывает финансовый механизм взаимодействия между образовательной организацией и организациями дополнительного образования детей, а также другими социальными партнерами, организующими внеурочную деятельность обучающихся, и отражает его в своих локальных нормативных актах. При этом учитывается, что взаимодействие может осуществляться:</w:t>
      </w:r>
    </w:p>
    <w:p w:rsidR="00F119D6" w:rsidRDefault="00F119D6">
      <w:pPr>
        <w:jc w:val="both"/>
        <w:rPr>
          <w:sz w:val="24"/>
        </w:rPr>
        <w:sectPr w:rsidR="00F119D6">
          <w:pgSz w:w="12240" w:h="15840"/>
          <w:pgMar w:top="500" w:right="300" w:bottom="1240" w:left="1120" w:header="0" w:footer="975" w:gutter="0"/>
          <w:cols w:space="720"/>
        </w:sectPr>
      </w:pPr>
    </w:p>
    <w:p w:rsidR="00F119D6" w:rsidRDefault="00877B6F">
      <w:pPr>
        <w:pStyle w:val="a3"/>
        <w:spacing w:before="60"/>
        <w:ind w:right="602"/>
      </w:pPr>
      <w:r>
        <w:lastRenderedPageBreak/>
        <w:t>на основе договоров о сетевой форме реализации образовательных программ на проведение занятий в рамках кружков, секций, клубов и др. по различным направлениям внеурочной деятельности на базе образовательной организации (организации дополнительного образования, клуба, спортивного комплекса и</w:t>
      </w:r>
      <w:r>
        <w:rPr>
          <w:spacing w:val="-1"/>
        </w:rPr>
        <w:t xml:space="preserve"> </w:t>
      </w:r>
      <w:r>
        <w:t>др.);</w:t>
      </w:r>
    </w:p>
    <w:p w:rsidR="00F119D6" w:rsidRDefault="00877B6F">
      <w:pPr>
        <w:pStyle w:val="a3"/>
        <w:spacing w:before="1"/>
        <w:ind w:right="603"/>
      </w:pPr>
      <w:r>
        <w:t>за счет выделения ставок педагогов дополнительного образования, которые обеспечивают реализацию для обучающихся образовательной организации широкого спектра программ внеурочной деятельности.</w:t>
      </w:r>
    </w:p>
    <w:p w:rsidR="00F119D6" w:rsidRDefault="00F119D6">
      <w:pPr>
        <w:pStyle w:val="a3"/>
        <w:spacing w:before="5"/>
        <w:ind w:left="0"/>
        <w:jc w:val="left"/>
      </w:pPr>
    </w:p>
    <w:p w:rsidR="00F119D6" w:rsidRDefault="00877B6F">
      <w:pPr>
        <w:pStyle w:val="11"/>
        <w:spacing w:before="0"/>
        <w:ind w:left="529"/>
      </w:pPr>
      <w:r>
        <w:t>Материально-технические условия реализации основной образовательной программы</w:t>
      </w:r>
    </w:p>
    <w:p w:rsidR="00F119D6" w:rsidRDefault="00F119D6">
      <w:pPr>
        <w:pStyle w:val="a3"/>
        <w:spacing w:before="6"/>
        <w:ind w:left="0"/>
        <w:jc w:val="left"/>
        <w:rPr>
          <w:b/>
          <w:sz w:val="23"/>
        </w:rPr>
      </w:pPr>
    </w:p>
    <w:p w:rsidR="00F119D6" w:rsidRDefault="00877B6F">
      <w:pPr>
        <w:pStyle w:val="a3"/>
        <w:spacing w:before="1"/>
        <w:ind w:right="598" w:firstLine="719"/>
        <w:jc w:val="left"/>
      </w:pPr>
      <w:r>
        <w:t xml:space="preserve">Материально-технические условия реализации основной образовательной программы: обеспечивают формирование единой мотивирующей интерактивной среды как совокупности имитационных и исследовательских практик, реализующих через </w:t>
      </w:r>
      <w:proofErr w:type="spellStart"/>
      <w:r>
        <w:t>техносферу</w:t>
      </w:r>
      <w:proofErr w:type="spellEnd"/>
      <w:r>
        <w:t xml:space="preserve"> образовательной организации вариативность, развитие мотивации обучающихся к познанию и творчеству (в том числе научно-техническому), включение познания в значимые виды деятельности, а также развитие различных компетентностей;</w:t>
      </w:r>
    </w:p>
    <w:p w:rsidR="00F119D6" w:rsidRDefault="00877B6F">
      <w:pPr>
        <w:pStyle w:val="a3"/>
        <w:spacing w:line="275" w:lineRule="exact"/>
        <w:jc w:val="left"/>
      </w:pPr>
      <w:r>
        <w:t>учитывают:</w:t>
      </w:r>
    </w:p>
    <w:p w:rsidR="00F119D6" w:rsidRDefault="00877B6F">
      <w:pPr>
        <w:pStyle w:val="a3"/>
        <w:ind w:right="603"/>
      </w:pPr>
      <w:r>
        <w:t>-специальные потребности различных категорий обучающихся (с повышенными образовательными потребностями, с ограниченными возможностями здоровья и пр.);</w:t>
      </w:r>
    </w:p>
    <w:p w:rsidR="00F119D6" w:rsidRDefault="00877B6F">
      <w:pPr>
        <w:pStyle w:val="a3"/>
        <w:ind w:right="602"/>
      </w:pPr>
      <w:r>
        <w:t>-специфику основной образовательной программы среднего общего образования (профили обучения, уровни изучения, обязательные и элективные предметы/курсы, индивидуальная проектно-исследовательская деятельность, урочная и внеурочная деятельность, ресурсы открытого неформального образования, подготовка к продолжению обучения в высших учебных заведениях);</w:t>
      </w:r>
    </w:p>
    <w:p w:rsidR="00F119D6" w:rsidRDefault="00877B6F">
      <w:pPr>
        <w:pStyle w:val="a3"/>
        <w:ind w:right="601"/>
      </w:pPr>
      <w:r>
        <w:t>-актуальные потребности развития образования (открытость, вариативность, мобильность, доступность, непрерывность, интегрируемость с дополнительным и неформальным образованием);</w:t>
      </w:r>
    </w:p>
    <w:p w:rsidR="00F119D6" w:rsidRDefault="00877B6F">
      <w:pPr>
        <w:pStyle w:val="a3"/>
        <w:jc w:val="left"/>
      </w:pPr>
      <w:r>
        <w:t>обеспечивают:</w:t>
      </w:r>
    </w:p>
    <w:p w:rsidR="00F119D6" w:rsidRDefault="00877B6F">
      <w:pPr>
        <w:pStyle w:val="a3"/>
        <w:jc w:val="left"/>
      </w:pPr>
      <w:r>
        <w:t xml:space="preserve">-подготовку </w:t>
      </w:r>
      <w:proofErr w:type="gramStart"/>
      <w:r>
        <w:t>обучающихся</w:t>
      </w:r>
      <w:proofErr w:type="gramEnd"/>
      <w:r>
        <w:t xml:space="preserve"> к саморазвитию и непрерывному образованию;</w:t>
      </w:r>
    </w:p>
    <w:p w:rsidR="00F119D6" w:rsidRDefault="00877B6F">
      <w:pPr>
        <w:pStyle w:val="a3"/>
        <w:jc w:val="left"/>
      </w:pPr>
      <w:r>
        <w:t>-формирование и развитие мотивации к познанию, творчеству и инновационной деятельности;</w:t>
      </w:r>
    </w:p>
    <w:p w:rsidR="00F119D6" w:rsidRDefault="00877B6F">
      <w:pPr>
        <w:pStyle w:val="a3"/>
        <w:jc w:val="left"/>
      </w:pPr>
      <w:r>
        <w:t>-формирование основы научных методов познания окружающего мира;</w:t>
      </w:r>
    </w:p>
    <w:p w:rsidR="00F119D6" w:rsidRDefault="00877B6F">
      <w:pPr>
        <w:pStyle w:val="a3"/>
        <w:jc w:val="left"/>
      </w:pPr>
      <w:r>
        <w:t>-условия для активной учебно-познавательной деятельности;</w:t>
      </w:r>
    </w:p>
    <w:p w:rsidR="00F119D6" w:rsidRDefault="00877B6F">
      <w:pPr>
        <w:pStyle w:val="a3"/>
        <w:jc w:val="left"/>
      </w:pPr>
      <w:r>
        <w:t>-воспитание патриотизма и установок толерантности, умения жить с непохожими людьми;</w:t>
      </w:r>
    </w:p>
    <w:p w:rsidR="00F119D6" w:rsidRDefault="00877B6F">
      <w:pPr>
        <w:pStyle w:val="a3"/>
        <w:jc w:val="left"/>
      </w:pPr>
      <w:r>
        <w:t>-развитие креативности, критического мышления;</w:t>
      </w:r>
    </w:p>
    <w:p w:rsidR="00F119D6" w:rsidRDefault="00877B6F">
      <w:pPr>
        <w:pStyle w:val="a3"/>
        <w:jc w:val="left"/>
      </w:pPr>
      <w:r>
        <w:t>-поддержку социальной активности и осознанного выбора профессии;</w:t>
      </w:r>
    </w:p>
    <w:p w:rsidR="00F119D6" w:rsidRDefault="00877B6F">
      <w:pPr>
        <w:pStyle w:val="a3"/>
        <w:tabs>
          <w:tab w:val="left" w:pos="1883"/>
          <w:tab w:val="left" w:pos="3332"/>
          <w:tab w:val="left" w:pos="5135"/>
          <w:tab w:val="left" w:pos="6675"/>
          <w:tab w:val="left" w:pos="8620"/>
          <w:tab w:val="left" w:pos="8977"/>
        </w:tabs>
        <w:ind w:right="604"/>
        <w:jc w:val="left"/>
      </w:pPr>
      <w:r>
        <w:t>возможность</w:t>
      </w:r>
      <w:r>
        <w:tab/>
        <w:t>достижения</w:t>
      </w:r>
      <w:r>
        <w:tab/>
      </w:r>
      <w:proofErr w:type="gramStart"/>
      <w:r>
        <w:t>обучающимися</w:t>
      </w:r>
      <w:proofErr w:type="gramEnd"/>
      <w:r>
        <w:tab/>
        <w:t>предметных,</w:t>
      </w:r>
      <w:r>
        <w:tab/>
      </w:r>
      <w:proofErr w:type="spellStart"/>
      <w:r>
        <w:t>метапредметных</w:t>
      </w:r>
      <w:proofErr w:type="spellEnd"/>
      <w:r>
        <w:tab/>
        <w:t>и</w:t>
      </w:r>
      <w:r>
        <w:tab/>
      </w:r>
      <w:r>
        <w:rPr>
          <w:spacing w:val="-3"/>
        </w:rPr>
        <w:t xml:space="preserve">личностных </w:t>
      </w:r>
      <w:r>
        <w:t>результатов освоения основной образовательной</w:t>
      </w:r>
      <w:r>
        <w:rPr>
          <w:spacing w:val="1"/>
        </w:rPr>
        <w:t xml:space="preserve"> </w:t>
      </w:r>
      <w:r>
        <w:t>программы;</w:t>
      </w:r>
    </w:p>
    <w:p w:rsidR="00F119D6" w:rsidRDefault="00877B6F">
      <w:pPr>
        <w:pStyle w:val="a3"/>
        <w:spacing w:before="1"/>
        <w:jc w:val="left"/>
      </w:pPr>
      <w:r>
        <w:t>-возможность для беспрепятственного доступа обучающихся с ограниченными возможностями здоровья и инвалидов к объектам инфраструктуры образовательной организации;</w:t>
      </w:r>
    </w:p>
    <w:p w:rsidR="00F119D6" w:rsidRDefault="00877B6F">
      <w:pPr>
        <w:pStyle w:val="a3"/>
        <w:tabs>
          <w:tab w:val="left" w:pos="2605"/>
          <w:tab w:val="left" w:pos="5753"/>
          <w:tab w:val="left" w:pos="6367"/>
          <w:tab w:val="left" w:pos="9030"/>
        </w:tabs>
        <w:ind w:right="594"/>
        <w:jc w:val="left"/>
      </w:pPr>
      <w:r>
        <w:t>-эргономичность,</w:t>
      </w:r>
      <w:r>
        <w:tab/>
      </w:r>
      <w:proofErr w:type="spellStart"/>
      <w:r>
        <w:t>мультифункциональность</w:t>
      </w:r>
      <w:proofErr w:type="spellEnd"/>
      <w:r>
        <w:tab/>
        <w:t>и</w:t>
      </w:r>
      <w:r>
        <w:tab/>
      </w:r>
      <w:proofErr w:type="spellStart"/>
      <w:r>
        <w:t>трансформируемость</w:t>
      </w:r>
      <w:proofErr w:type="spellEnd"/>
      <w:r>
        <w:tab/>
        <w:t>помещений образовательной</w:t>
      </w:r>
      <w:r>
        <w:rPr>
          <w:spacing w:val="-1"/>
        </w:rPr>
        <w:t xml:space="preserve"> </w:t>
      </w:r>
      <w:r>
        <w:t>организации.</w:t>
      </w:r>
    </w:p>
    <w:p w:rsidR="00F119D6" w:rsidRDefault="00F119D6">
      <w:pPr>
        <w:pStyle w:val="a3"/>
        <w:ind w:left="0"/>
        <w:jc w:val="left"/>
      </w:pPr>
    </w:p>
    <w:p w:rsidR="00F119D6" w:rsidRDefault="00E96EF9">
      <w:pPr>
        <w:pStyle w:val="a3"/>
        <w:ind w:right="802" w:firstLine="480"/>
        <w:jc w:val="left"/>
      </w:pPr>
      <w:r>
        <w:t xml:space="preserve">МБОУ </w:t>
      </w:r>
      <w:proofErr w:type="spellStart"/>
      <w:r>
        <w:t>Гаревской</w:t>
      </w:r>
      <w:proofErr w:type="spellEnd"/>
      <w:r>
        <w:t xml:space="preserve"> СОШ </w:t>
      </w:r>
      <w:r w:rsidR="00877B6F">
        <w:t>существуют следующие материально-технические условия для реализации образовательной программы среднего общего</w:t>
      </w:r>
      <w:r w:rsidR="00877B6F">
        <w:rPr>
          <w:spacing w:val="-5"/>
        </w:rPr>
        <w:t xml:space="preserve"> </w:t>
      </w:r>
      <w:r w:rsidR="00877B6F">
        <w:t>образования:</w:t>
      </w:r>
    </w:p>
    <w:p w:rsidR="00F119D6" w:rsidRDefault="00877B6F">
      <w:pPr>
        <w:pStyle w:val="a3"/>
        <w:jc w:val="left"/>
      </w:pPr>
      <w:r>
        <w:t>Санитарно-гигиенические требования к водоснабжению, канализации, освещению, воздушн</w:t>
      </w:r>
      <w:proofErr w:type="gramStart"/>
      <w:r>
        <w:t>о-</w:t>
      </w:r>
      <w:proofErr w:type="gramEnd"/>
      <w:r>
        <w:t xml:space="preserve"> тепловому режиму.</w:t>
      </w:r>
    </w:p>
    <w:p w:rsidR="00F119D6" w:rsidRDefault="00877B6F">
      <w:pPr>
        <w:pStyle w:val="a3"/>
        <w:jc w:val="left"/>
      </w:pPr>
      <w:r>
        <w:t>Соблюдение сроков и необходимых объѐмов ремонта — текущий ремонт здания проводится ежегодно по мере выделения денежных средств.</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597"/>
      </w:pPr>
      <w:r>
        <w:lastRenderedPageBreak/>
        <w:t xml:space="preserve">Соответствие требованиям к участку общеобразовательной организации — территория </w:t>
      </w:r>
      <w:r w:rsidR="00E96EF9">
        <w:t xml:space="preserve">МБОУ </w:t>
      </w:r>
      <w:proofErr w:type="spellStart"/>
      <w:r w:rsidR="00E96EF9">
        <w:t>Гаревской</w:t>
      </w:r>
      <w:proofErr w:type="spellEnd"/>
      <w:r w:rsidR="00E96EF9">
        <w:t xml:space="preserve"> СОШ</w:t>
      </w:r>
      <w:r>
        <w:t xml:space="preserve"> ограждена забором и озеленена</w:t>
      </w:r>
      <w:r w:rsidR="00E96EF9">
        <w:t>.</w:t>
      </w:r>
    </w:p>
    <w:p w:rsidR="00F119D6" w:rsidRDefault="00877B6F">
      <w:pPr>
        <w:pStyle w:val="a3"/>
        <w:spacing w:before="1"/>
      </w:pPr>
      <w:r>
        <w:t>Соответствие требованиям к зданию образовательного учреждения – полное соответствие</w:t>
      </w:r>
    </w:p>
    <w:p w:rsidR="00F119D6" w:rsidRDefault="00877B6F">
      <w:pPr>
        <w:pStyle w:val="a3"/>
        <w:ind w:right="599"/>
      </w:pPr>
      <w:r>
        <w:t xml:space="preserve">«Правила содержания и ремонта фасадов зданий и сооружений в РФ»: архитектура здания – </w:t>
      </w:r>
      <w:r w:rsidR="00E96EF9">
        <w:t>не</w:t>
      </w:r>
      <w:r>
        <w:t>типовой проект.</w:t>
      </w:r>
      <w:r w:rsidR="00E96EF9">
        <w:t xml:space="preserve"> Зданий школы – 3. Здание начальной школы, здание основной школы, здание кабинета физики и технологии. На территории МБОУ </w:t>
      </w:r>
      <w:proofErr w:type="spellStart"/>
      <w:r w:rsidR="00E96EF9">
        <w:t>Гаревской</w:t>
      </w:r>
      <w:proofErr w:type="spellEnd"/>
      <w:r w:rsidR="00E96EF9">
        <w:t xml:space="preserve"> СОШ находится здание модульной столовой на 32 человека.</w:t>
      </w:r>
    </w:p>
    <w:p w:rsidR="00F119D6" w:rsidRDefault="00877B6F">
      <w:pPr>
        <w:pStyle w:val="a3"/>
        <w:ind w:right="605"/>
      </w:pPr>
      <w:r>
        <w:t>Возможность для беспрепятственного доступа обучающихся с ограниченными возможностями здоровья и инвалидов к объектам инфраструктуры ОО – имеется.</w:t>
      </w:r>
    </w:p>
    <w:p w:rsidR="00F119D6" w:rsidRDefault="00877B6F">
      <w:pPr>
        <w:pStyle w:val="a3"/>
        <w:tabs>
          <w:tab w:val="left" w:pos="5516"/>
        </w:tabs>
        <w:ind w:right="604"/>
        <w:jc w:val="left"/>
      </w:pPr>
      <w:r>
        <w:t xml:space="preserve">Соответствие требованиям к помещению для питания — столовая 70 посадочных мест. Организовано  горячее </w:t>
      </w:r>
      <w:r>
        <w:rPr>
          <w:spacing w:val="39"/>
        </w:rPr>
        <w:t xml:space="preserve"> </w:t>
      </w:r>
      <w:r>
        <w:t xml:space="preserve">питание </w:t>
      </w:r>
      <w:r>
        <w:rPr>
          <w:spacing w:val="19"/>
        </w:rPr>
        <w:t xml:space="preserve"> </w:t>
      </w:r>
      <w:proofErr w:type="gramStart"/>
      <w:r>
        <w:t>обучающихся</w:t>
      </w:r>
      <w:proofErr w:type="gramEnd"/>
      <w:r>
        <w:tab/>
        <w:t>в соответствии с СанПиН. Охват горячим питанием –</w:t>
      </w:r>
      <w:r>
        <w:rPr>
          <w:spacing w:val="-1"/>
        </w:rPr>
        <w:t xml:space="preserve"> </w:t>
      </w:r>
      <w:r>
        <w:t>100%.</w:t>
      </w:r>
    </w:p>
    <w:p w:rsidR="00F119D6" w:rsidRDefault="00877B6F">
      <w:pPr>
        <w:pStyle w:val="a3"/>
        <w:ind w:right="598"/>
        <w:jc w:val="left"/>
      </w:pPr>
      <w:r>
        <w:t>Соответствие требованиям к расходным материалам – достаточное количество бумаги, инструментов письма. Имеются цифровые носители – Да.</w:t>
      </w:r>
    </w:p>
    <w:p w:rsidR="00F119D6" w:rsidRDefault="00877B6F">
      <w:pPr>
        <w:pStyle w:val="a3"/>
        <w:spacing w:before="1"/>
        <w:jc w:val="left"/>
      </w:pPr>
      <w:r>
        <w:t xml:space="preserve">Мебель во всех учебных кабинетах – соответствует нормам </w:t>
      </w:r>
      <w:proofErr w:type="spellStart"/>
      <w:r>
        <w:t>СанПин</w:t>
      </w:r>
      <w:proofErr w:type="spellEnd"/>
      <w:r>
        <w:t>.</w:t>
      </w:r>
    </w:p>
    <w:p w:rsidR="00F119D6" w:rsidRDefault="00877B6F">
      <w:pPr>
        <w:pStyle w:val="a3"/>
        <w:ind w:right="602" w:firstLine="240"/>
      </w:pPr>
      <w:r>
        <w:t xml:space="preserve">В соответствии с требованиями Стандарта для обеспечения всех предметных областей и </w:t>
      </w:r>
      <w:proofErr w:type="spellStart"/>
      <w:r>
        <w:t>внеучебной</w:t>
      </w:r>
      <w:proofErr w:type="spellEnd"/>
      <w:r>
        <w:t xml:space="preserve"> деятельности </w:t>
      </w:r>
      <w:r w:rsidR="00E96EF9">
        <w:t xml:space="preserve">МБОУ </w:t>
      </w:r>
      <w:proofErr w:type="spellStart"/>
      <w:r w:rsidR="00E96EF9">
        <w:t>Гаревской</w:t>
      </w:r>
      <w:proofErr w:type="spellEnd"/>
      <w:r w:rsidR="00E96EF9">
        <w:t xml:space="preserve"> СОШ </w:t>
      </w:r>
      <w:r>
        <w:t>обеспечено мебелью, офисным освещением, хозяйственным инвентарѐм и оборудовано:</w:t>
      </w:r>
    </w:p>
    <w:p w:rsidR="00F119D6" w:rsidRDefault="00877B6F">
      <w:pPr>
        <w:pStyle w:val="a3"/>
        <w:ind w:right="602"/>
      </w:pPr>
      <w:proofErr w:type="gramStart"/>
      <w:r>
        <w:t>учебными кабинетами с автоматизированными рабочими местами педагогических работников (кабинеты оборудованы мультимедийными системами, принтерами, 1 компьютерный класс, в каждом кабинете имеется выход в Интернет, работает электронная почта.</w:t>
      </w:r>
      <w:proofErr w:type="gramEnd"/>
    </w:p>
    <w:p w:rsidR="00F119D6" w:rsidRDefault="00877B6F">
      <w:pPr>
        <w:pStyle w:val="a3"/>
        <w:tabs>
          <w:tab w:val="left" w:pos="4001"/>
        </w:tabs>
        <w:ind w:right="604"/>
        <w:jc w:val="left"/>
      </w:pPr>
      <w:r>
        <w:t xml:space="preserve">необходимыми  </w:t>
      </w:r>
      <w:r>
        <w:rPr>
          <w:spacing w:val="15"/>
        </w:rPr>
        <w:t xml:space="preserve"> </w:t>
      </w:r>
      <w:r>
        <w:t xml:space="preserve">для  </w:t>
      </w:r>
      <w:r>
        <w:rPr>
          <w:spacing w:val="15"/>
        </w:rPr>
        <w:t xml:space="preserve"> </w:t>
      </w:r>
      <w:r>
        <w:t>реализации</w:t>
      </w:r>
      <w:r>
        <w:tab/>
        <w:t xml:space="preserve">учебной и </w:t>
      </w:r>
      <w:proofErr w:type="spellStart"/>
      <w:r>
        <w:t>внеучебной</w:t>
      </w:r>
      <w:proofErr w:type="spellEnd"/>
      <w:r>
        <w:t xml:space="preserve"> деятельности лабораториями и мастерскими;</w:t>
      </w:r>
    </w:p>
    <w:p w:rsidR="00F119D6" w:rsidRDefault="00877B6F">
      <w:pPr>
        <w:pStyle w:val="a3"/>
        <w:tabs>
          <w:tab w:val="left" w:pos="1847"/>
          <w:tab w:val="left" w:pos="2701"/>
          <w:tab w:val="left" w:pos="3094"/>
          <w:tab w:val="left" w:pos="4555"/>
          <w:tab w:val="left" w:pos="6025"/>
          <w:tab w:val="left" w:pos="7738"/>
          <w:tab w:val="left" w:pos="8954"/>
        </w:tabs>
        <w:ind w:right="602"/>
        <w:jc w:val="left"/>
      </w:pPr>
      <w:r>
        <w:t>помещением библиотеки, книгохранилищем, обеспечивающим сохранность книжного фонда; спортивным</w:t>
      </w:r>
      <w:r>
        <w:tab/>
        <w:t>залом</w:t>
      </w:r>
      <w:r>
        <w:tab/>
        <w:t>и</w:t>
      </w:r>
      <w:r>
        <w:tab/>
        <w:t>спортивной</w:t>
      </w:r>
      <w:r>
        <w:tab/>
        <w:t>площадкой,</w:t>
      </w:r>
      <w:r>
        <w:tab/>
      </w:r>
      <w:r>
        <w:rPr>
          <w:w w:val="95"/>
        </w:rPr>
        <w:t>оснащѐнными</w:t>
      </w:r>
      <w:r>
        <w:rPr>
          <w:w w:val="95"/>
        </w:rPr>
        <w:tab/>
      </w:r>
      <w:r>
        <w:t>игровым,</w:t>
      </w:r>
      <w:r>
        <w:tab/>
      </w:r>
      <w:r>
        <w:rPr>
          <w:spacing w:val="-3"/>
        </w:rPr>
        <w:t xml:space="preserve">спортивным </w:t>
      </w:r>
      <w:r>
        <w:t>оборудованием и</w:t>
      </w:r>
      <w:r>
        <w:rPr>
          <w:spacing w:val="-3"/>
        </w:rPr>
        <w:t xml:space="preserve"> </w:t>
      </w:r>
      <w:r>
        <w:t>инвентарѐм;</w:t>
      </w:r>
    </w:p>
    <w:p w:rsidR="00F119D6" w:rsidRDefault="00877B6F" w:rsidP="00E96EF9">
      <w:pPr>
        <w:pStyle w:val="a3"/>
        <w:ind w:left="0" w:right="2006"/>
        <w:jc w:val="left"/>
      </w:pPr>
      <w:r>
        <w:t xml:space="preserve">административными помещениями, оснащѐнными необходимым </w:t>
      </w:r>
      <w:r>
        <w:rPr>
          <w:spacing w:val="-4"/>
        </w:rPr>
        <w:t xml:space="preserve">оборудованием; </w:t>
      </w:r>
      <w:r>
        <w:t>гардеробом, санузлами;</w:t>
      </w:r>
    </w:p>
    <w:p w:rsidR="00F119D6" w:rsidRDefault="00E96EF9" w:rsidP="00E96EF9">
      <w:pPr>
        <w:pStyle w:val="a3"/>
        <w:ind w:left="0" w:right="4239"/>
        <w:jc w:val="left"/>
      </w:pPr>
      <w:r>
        <w:t xml:space="preserve">МБОУ </w:t>
      </w:r>
      <w:proofErr w:type="spellStart"/>
      <w:r>
        <w:t>Гаревской</w:t>
      </w:r>
      <w:proofErr w:type="spellEnd"/>
      <w:r>
        <w:t xml:space="preserve"> СОШ </w:t>
      </w:r>
      <w:r w:rsidR="00877B6F">
        <w:t>отсутствуют:</w:t>
      </w:r>
    </w:p>
    <w:p w:rsidR="00F119D6" w:rsidRDefault="00877B6F">
      <w:pPr>
        <w:pStyle w:val="a3"/>
        <w:jc w:val="left"/>
      </w:pPr>
      <w:r>
        <w:t>лекционные аудитории, помещения для занятий учебно-исследовательской и проектной деятельностью, моделированием и техническим творчеством;</w:t>
      </w:r>
    </w:p>
    <w:p w:rsidR="00F119D6" w:rsidRDefault="00877B6F">
      <w:pPr>
        <w:pStyle w:val="a3"/>
        <w:ind w:right="8136"/>
        <w:jc w:val="left"/>
      </w:pPr>
      <w:r>
        <w:t>лингафонный кабинет; медицинский кабинет.</w:t>
      </w:r>
    </w:p>
    <w:p w:rsidR="00F119D6" w:rsidRDefault="00877B6F">
      <w:pPr>
        <w:pStyle w:val="a3"/>
        <w:ind w:right="594" w:firstLine="540"/>
      </w:pPr>
      <w:r>
        <w:t xml:space="preserve">Единое информационное образовательное пространство включает в себя 1 кабинет информатики; библиотека с открытым доступом к компьютеру и выходом в интернет; сайт </w:t>
      </w:r>
      <w:r w:rsidR="00E96EF9">
        <w:t xml:space="preserve">МБОУ </w:t>
      </w:r>
      <w:proofErr w:type="spellStart"/>
      <w:r w:rsidR="00E96EF9">
        <w:t>Гаревской</w:t>
      </w:r>
      <w:proofErr w:type="spellEnd"/>
      <w:r w:rsidR="00E96EF9">
        <w:t xml:space="preserve"> СОШ</w:t>
      </w:r>
      <w:r>
        <w:t>.</w:t>
      </w: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69"/>
        <w:gridCol w:w="5245"/>
        <w:gridCol w:w="2696"/>
      </w:tblGrid>
      <w:tr w:rsidR="00F119D6">
        <w:trPr>
          <w:trHeight w:val="551"/>
        </w:trPr>
        <w:tc>
          <w:tcPr>
            <w:tcW w:w="2269" w:type="dxa"/>
          </w:tcPr>
          <w:p w:rsidR="00F119D6" w:rsidRDefault="00877B6F">
            <w:pPr>
              <w:pStyle w:val="TableParagraph"/>
              <w:spacing w:before="0" w:line="268" w:lineRule="exact"/>
              <w:ind w:left="107"/>
              <w:rPr>
                <w:sz w:val="24"/>
              </w:rPr>
            </w:pPr>
            <w:r>
              <w:rPr>
                <w:sz w:val="24"/>
              </w:rPr>
              <w:t>Компоненты</w:t>
            </w:r>
          </w:p>
          <w:p w:rsidR="00F119D6" w:rsidRDefault="00877B6F">
            <w:pPr>
              <w:pStyle w:val="TableParagraph"/>
              <w:spacing w:before="0" w:line="264" w:lineRule="exact"/>
              <w:ind w:left="107"/>
              <w:rPr>
                <w:sz w:val="24"/>
              </w:rPr>
            </w:pPr>
            <w:r>
              <w:rPr>
                <w:sz w:val="24"/>
              </w:rPr>
              <w:t>оснащения</w:t>
            </w:r>
          </w:p>
        </w:tc>
        <w:tc>
          <w:tcPr>
            <w:tcW w:w="5245" w:type="dxa"/>
          </w:tcPr>
          <w:p w:rsidR="00F119D6" w:rsidRDefault="00877B6F">
            <w:pPr>
              <w:pStyle w:val="TableParagraph"/>
              <w:spacing w:before="0" w:line="268" w:lineRule="exact"/>
              <w:ind w:left="107"/>
              <w:rPr>
                <w:sz w:val="24"/>
              </w:rPr>
            </w:pPr>
            <w:r>
              <w:rPr>
                <w:sz w:val="24"/>
              </w:rPr>
              <w:t>Необходимое оборудование и оснащение</w:t>
            </w:r>
          </w:p>
        </w:tc>
        <w:tc>
          <w:tcPr>
            <w:tcW w:w="2696" w:type="dxa"/>
          </w:tcPr>
          <w:p w:rsidR="00F119D6" w:rsidRDefault="00877B6F">
            <w:pPr>
              <w:pStyle w:val="TableParagraph"/>
              <w:spacing w:before="0" w:line="268" w:lineRule="exact"/>
              <w:ind w:left="107"/>
              <w:rPr>
                <w:sz w:val="24"/>
              </w:rPr>
            </w:pPr>
            <w:r>
              <w:rPr>
                <w:sz w:val="24"/>
              </w:rPr>
              <w:t>Необходимо/ имеется в</w:t>
            </w:r>
          </w:p>
          <w:p w:rsidR="00F119D6" w:rsidRDefault="00877B6F">
            <w:pPr>
              <w:pStyle w:val="TableParagraph"/>
              <w:spacing w:before="0" w:line="264" w:lineRule="exact"/>
              <w:ind w:left="107"/>
              <w:rPr>
                <w:sz w:val="24"/>
              </w:rPr>
            </w:pPr>
            <w:proofErr w:type="gramStart"/>
            <w:r>
              <w:rPr>
                <w:sz w:val="24"/>
              </w:rPr>
              <w:t>наличии</w:t>
            </w:r>
            <w:proofErr w:type="gramEnd"/>
          </w:p>
        </w:tc>
      </w:tr>
      <w:tr w:rsidR="00F119D6">
        <w:trPr>
          <w:trHeight w:val="1510"/>
        </w:trPr>
        <w:tc>
          <w:tcPr>
            <w:tcW w:w="2269" w:type="dxa"/>
            <w:tcBorders>
              <w:bottom w:val="nil"/>
            </w:tcBorders>
          </w:tcPr>
          <w:p w:rsidR="00F119D6" w:rsidRDefault="00877B6F">
            <w:pPr>
              <w:pStyle w:val="TableParagraph"/>
              <w:spacing w:before="0"/>
              <w:ind w:left="107" w:right="642"/>
              <w:rPr>
                <w:sz w:val="24"/>
              </w:rPr>
            </w:pPr>
            <w:r>
              <w:rPr>
                <w:sz w:val="24"/>
              </w:rPr>
              <w:t>1.Компоненты оснащения</w:t>
            </w:r>
          </w:p>
          <w:p w:rsidR="00F119D6" w:rsidRDefault="00877B6F">
            <w:pPr>
              <w:pStyle w:val="TableParagraph"/>
              <w:spacing w:before="0"/>
              <w:ind w:left="107" w:right="95"/>
              <w:jc w:val="both"/>
              <w:rPr>
                <w:sz w:val="24"/>
              </w:rPr>
            </w:pPr>
            <w:r>
              <w:rPr>
                <w:sz w:val="24"/>
              </w:rPr>
              <w:t>учебного кабинета основной и средней школы</w:t>
            </w:r>
          </w:p>
        </w:tc>
        <w:tc>
          <w:tcPr>
            <w:tcW w:w="5245" w:type="dxa"/>
            <w:vMerge w:val="restart"/>
          </w:tcPr>
          <w:p w:rsidR="00F119D6" w:rsidRDefault="00877B6F">
            <w:pPr>
              <w:pStyle w:val="TableParagraph"/>
              <w:spacing w:before="0"/>
              <w:ind w:left="107" w:right="95"/>
              <w:jc w:val="both"/>
              <w:rPr>
                <w:sz w:val="24"/>
              </w:rPr>
            </w:pPr>
            <w:r>
              <w:rPr>
                <w:sz w:val="24"/>
              </w:rPr>
              <w:t>Нормативные документы, программн</w:t>
            </w:r>
            <w:proofErr w:type="gramStart"/>
            <w:r>
              <w:rPr>
                <w:sz w:val="24"/>
              </w:rPr>
              <w:t>о-</w:t>
            </w:r>
            <w:proofErr w:type="gramEnd"/>
            <w:r>
              <w:rPr>
                <w:sz w:val="24"/>
              </w:rPr>
              <w:t xml:space="preserve">- методическое обеспечение, локальные акты МБОУ </w:t>
            </w:r>
            <w:proofErr w:type="spellStart"/>
            <w:r>
              <w:rPr>
                <w:sz w:val="24"/>
              </w:rPr>
              <w:t>Шуваевской</w:t>
            </w:r>
            <w:proofErr w:type="spellEnd"/>
            <w:r>
              <w:rPr>
                <w:spacing w:val="58"/>
                <w:sz w:val="24"/>
              </w:rPr>
              <w:t xml:space="preserve"> </w:t>
            </w:r>
            <w:r>
              <w:rPr>
                <w:sz w:val="24"/>
              </w:rPr>
              <w:t>СОШ</w:t>
            </w:r>
          </w:p>
          <w:p w:rsidR="00F119D6" w:rsidRDefault="00877B6F">
            <w:pPr>
              <w:pStyle w:val="TableParagraph"/>
              <w:spacing w:before="0"/>
              <w:ind w:left="107"/>
              <w:jc w:val="both"/>
              <w:rPr>
                <w:sz w:val="24"/>
              </w:rPr>
            </w:pPr>
            <w:r>
              <w:rPr>
                <w:sz w:val="24"/>
              </w:rPr>
              <w:t>Учебно-методические материалы:</w:t>
            </w:r>
          </w:p>
          <w:p w:rsidR="00F119D6" w:rsidRDefault="00877B6F">
            <w:pPr>
              <w:pStyle w:val="TableParagraph"/>
              <w:numPr>
                <w:ilvl w:val="2"/>
                <w:numId w:val="1"/>
              </w:numPr>
              <w:tabs>
                <w:tab w:val="left" w:pos="1008"/>
              </w:tabs>
              <w:spacing w:before="0"/>
              <w:ind w:hanging="601"/>
              <w:rPr>
                <w:sz w:val="24"/>
              </w:rPr>
            </w:pPr>
            <w:r>
              <w:rPr>
                <w:sz w:val="24"/>
              </w:rPr>
              <w:t>УМК</w:t>
            </w:r>
          </w:p>
          <w:p w:rsidR="00F119D6" w:rsidRDefault="00877B6F">
            <w:pPr>
              <w:pStyle w:val="TableParagraph"/>
              <w:numPr>
                <w:ilvl w:val="2"/>
                <w:numId w:val="1"/>
              </w:numPr>
              <w:tabs>
                <w:tab w:val="left" w:pos="1351"/>
              </w:tabs>
              <w:spacing w:before="0"/>
              <w:ind w:left="107" w:right="101" w:firstLine="300"/>
              <w:jc w:val="both"/>
              <w:rPr>
                <w:sz w:val="24"/>
              </w:rPr>
            </w:pPr>
            <w:r>
              <w:rPr>
                <w:sz w:val="24"/>
              </w:rPr>
              <w:t>Дидактические и раздаточные материалы.</w:t>
            </w:r>
          </w:p>
          <w:p w:rsidR="00F119D6" w:rsidRDefault="00877B6F">
            <w:pPr>
              <w:pStyle w:val="TableParagraph"/>
              <w:numPr>
                <w:ilvl w:val="2"/>
                <w:numId w:val="1"/>
              </w:numPr>
              <w:tabs>
                <w:tab w:val="left" w:pos="1070"/>
              </w:tabs>
              <w:spacing w:before="0"/>
              <w:ind w:left="107" w:right="99" w:firstLine="300"/>
              <w:jc w:val="both"/>
              <w:rPr>
                <w:sz w:val="24"/>
              </w:rPr>
            </w:pPr>
            <w:r>
              <w:rPr>
                <w:sz w:val="24"/>
              </w:rPr>
              <w:t>Аудиозаписи, слайды по содержанию учебного предмета,</w:t>
            </w:r>
            <w:r>
              <w:rPr>
                <w:spacing w:val="-1"/>
                <w:sz w:val="24"/>
              </w:rPr>
              <w:t xml:space="preserve"> </w:t>
            </w:r>
            <w:r>
              <w:rPr>
                <w:sz w:val="24"/>
              </w:rPr>
              <w:t>ЭОР</w:t>
            </w:r>
          </w:p>
          <w:p w:rsidR="00F119D6" w:rsidRDefault="00877B6F">
            <w:pPr>
              <w:pStyle w:val="TableParagraph"/>
              <w:spacing w:before="0"/>
              <w:ind w:left="107" w:right="93"/>
              <w:jc w:val="both"/>
              <w:rPr>
                <w:sz w:val="24"/>
              </w:rPr>
            </w:pPr>
            <w:r>
              <w:rPr>
                <w:sz w:val="24"/>
              </w:rPr>
              <w:t xml:space="preserve">Традиционные и инновационные средства </w:t>
            </w:r>
            <w:r>
              <w:rPr>
                <w:sz w:val="24"/>
              </w:rPr>
              <w:lastRenderedPageBreak/>
              <w:t>обучения, компьютерные, информационн</w:t>
            </w:r>
            <w:proofErr w:type="gramStart"/>
            <w:r>
              <w:rPr>
                <w:sz w:val="24"/>
              </w:rPr>
              <w:t>о-</w:t>
            </w:r>
            <w:proofErr w:type="gramEnd"/>
            <w:r>
              <w:rPr>
                <w:sz w:val="24"/>
              </w:rPr>
              <w:t xml:space="preserve"> коммуникационные средства</w:t>
            </w:r>
          </w:p>
          <w:p w:rsidR="00F119D6" w:rsidRDefault="00877B6F">
            <w:pPr>
              <w:pStyle w:val="TableParagraph"/>
              <w:spacing w:before="0"/>
              <w:ind w:left="107" w:right="1411"/>
              <w:jc w:val="both"/>
              <w:rPr>
                <w:sz w:val="24"/>
              </w:rPr>
            </w:pPr>
            <w:r>
              <w:rPr>
                <w:sz w:val="24"/>
              </w:rPr>
              <w:t>Учебно-практическое оборудование Игры и игрушки</w:t>
            </w:r>
          </w:p>
          <w:p w:rsidR="00F119D6" w:rsidRDefault="00877B6F">
            <w:pPr>
              <w:pStyle w:val="TableParagraph"/>
              <w:spacing w:before="0" w:line="264" w:lineRule="exact"/>
              <w:ind w:left="107"/>
              <w:jc w:val="both"/>
              <w:rPr>
                <w:sz w:val="24"/>
              </w:rPr>
            </w:pPr>
            <w:r>
              <w:rPr>
                <w:sz w:val="24"/>
              </w:rPr>
              <w:t>Оборудование (мебель)</w:t>
            </w:r>
          </w:p>
        </w:tc>
        <w:tc>
          <w:tcPr>
            <w:tcW w:w="2696" w:type="dxa"/>
            <w:tcBorders>
              <w:bottom w:val="nil"/>
            </w:tcBorders>
          </w:tcPr>
          <w:p w:rsidR="00F119D6" w:rsidRDefault="00877B6F">
            <w:pPr>
              <w:pStyle w:val="TableParagraph"/>
              <w:spacing w:before="0" w:line="268" w:lineRule="exact"/>
              <w:ind w:left="107"/>
              <w:rPr>
                <w:sz w:val="24"/>
              </w:rPr>
            </w:pPr>
            <w:r>
              <w:rPr>
                <w:sz w:val="24"/>
              </w:rPr>
              <w:lastRenderedPageBreak/>
              <w:t>Имеется</w:t>
            </w:r>
          </w:p>
          <w:p w:rsidR="00F119D6" w:rsidRDefault="00877B6F">
            <w:pPr>
              <w:pStyle w:val="TableParagraph"/>
              <w:spacing w:before="2" w:line="550" w:lineRule="atLeast"/>
              <w:ind w:left="107" w:right="1705"/>
              <w:rPr>
                <w:sz w:val="24"/>
              </w:rPr>
            </w:pPr>
            <w:r>
              <w:rPr>
                <w:spacing w:val="-1"/>
                <w:sz w:val="24"/>
              </w:rPr>
              <w:t>Имеется</w:t>
            </w:r>
            <w:proofErr w:type="gramStart"/>
            <w:r>
              <w:rPr>
                <w:spacing w:val="-1"/>
                <w:sz w:val="24"/>
              </w:rPr>
              <w:t xml:space="preserve"> </w:t>
            </w:r>
            <w:proofErr w:type="spellStart"/>
            <w:r>
              <w:rPr>
                <w:spacing w:val="-1"/>
                <w:sz w:val="24"/>
              </w:rPr>
              <w:t>И</w:t>
            </w:r>
            <w:proofErr w:type="gramEnd"/>
            <w:r>
              <w:rPr>
                <w:spacing w:val="-1"/>
                <w:sz w:val="24"/>
              </w:rPr>
              <w:t>меется</w:t>
            </w:r>
            <w:proofErr w:type="spellEnd"/>
          </w:p>
        </w:tc>
      </w:tr>
      <w:tr w:rsidR="00F119D6">
        <w:trPr>
          <w:trHeight w:val="542"/>
        </w:trPr>
        <w:tc>
          <w:tcPr>
            <w:tcW w:w="2269" w:type="dxa"/>
            <w:tcBorders>
              <w:top w:val="nil"/>
              <w:bottom w:val="nil"/>
            </w:tcBorders>
          </w:tcPr>
          <w:p w:rsidR="00F119D6" w:rsidRDefault="00F119D6">
            <w:pPr>
              <w:pStyle w:val="TableParagraph"/>
              <w:spacing w:before="0"/>
              <w:ind w:left="0"/>
              <w:rPr>
                <w:sz w:val="24"/>
              </w:rPr>
            </w:pPr>
          </w:p>
        </w:tc>
        <w:tc>
          <w:tcPr>
            <w:tcW w:w="5245" w:type="dxa"/>
            <w:vMerge/>
            <w:tcBorders>
              <w:top w:val="nil"/>
            </w:tcBorders>
          </w:tcPr>
          <w:p w:rsidR="00F119D6" w:rsidRDefault="00F119D6">
            <w:pPr>
              <w:rPr>
                <w:sz w:val="2"/>
                <w:szCs w:val="2"/>
              </w:rPr>
            </w:pPr>
          </w:p>
        </w:tc>
        <w:tc>
          <w:tcPr>
            <w:tcW w:w="2696" w:type="dxa"/>
            <w:tcBorders>
              <w:top w:val="nil"/>
              <w:bottom w:val="nil"/>
            </w:tcBorders>
          </w:tcPr>
          <w:p w:rsidR="00F119D6" w:rsidRDefault="00877B6F">
            <w:pPr>
              <w:pStyle w:val="TableParagraph"/>
              <w:spacing w:before="128"/>
              <w:ind w:left="107"/>
              <w:rPr>
                <w:sz w:val="24"/>
              </w:rPr>
            </w:pPr>
            <w:r>
              <w:rPr>
                <w:sz w:val="24"/>
              </w:rPr>
              <w:t>Имеется</w:t>
            </w:r>
          </w:p>
        </w:tc>
      </w:tr>
      <w:tr w:rsidR="00F119D6">
        <w:trPr>
          <w:trHeight w:val="956"/>
        </w:trPr>
        <w:tc>
          <w:tcPr>
            <w:tcW w:w="2269" w:type="dxa"/>
            <w:tcBorders>
              <w:top w:val="nil"/>
              <w:bottom w:val="nil"/>
            </w:tcBorders>
          </w:tcPr>
          <w:p w:rsidR="00F119D6" w:rsidRDefault="00F119D6">
            <w:pPr>
              <w:pStyle w:val="TableParagraph"/>
              <w:spacing w:before="0"/>
              <w:ind w:left="0"/>
              <w:rPr>
                <w:sz w:val="24"/>
              </w:rPr>
            </w:pPr>
          </w:p>
        </w:tc>
        <w:tc>
          <w:tcPr>
            <w:tcW w:w="5245" w:type="dxa"/>
            <w:vMerge/>
            <w:tcBorders>
              <w:top w:val="nil"/>
            </w:tcBorders>
          </w:tcPr>
          <w:p w:rsidR="00F119D6" w:rsidRDefault="00F119D6">
            <w:pPr>
              <w:rPr>
                <w:sz w:val="2"/>
                <w:szCs w:val="2"/>
              </w:rPr>
            </w:pPr>
          </w:p>
        </w:tc>
        <w:tc>
          <w:tcPr>
            <w:tcW w:w="2696" w:type="dxa"/>
            <w:tcBorders>
              <w:top w:val="nil"/>
              <w:bottom w:val="nil"/>
            </w:tcBorders>
          </w:tcPr>
          <w:p w:rsidR="00F119D6" w:rsidRDefault="00877B6F">
            <w:pPr>
              <w:pStyle w:val="TableParagraph"/>
              <w:spacing w:before="128"/>
              <w:ind w:left="107" w:right="1274"/>
              <w:rPr>
                <w:sz w:val="24"/>
              </w:rPr>
            </w:pPr>
            <w:r>
              <w:rPr>
                <w:sz w:val="24"/>
              </w:rPr>
              <w:t>Имеется Необходимо</w:t>
            </w:r>
          </w:p>
        </w:tc>
      </w:tr>
      <w:tr w:rsidR="00F119D6">
        <w:trPr>
          <w:trHeight w:val="680"/>
        </w:trPr>
        <w:tc>
          <w:tcPr>
            <w:tcW w:w="2269" w:type="dxa"/>
            <w:tcBorders>
              <w:top w:val="nil"/>
              <w:bottom w:val="nil"/>
            </w:tcBorders>
          </w:tcPr>
          <w:p w:rsidR="00F119D6" w:rsidRDefault="00F119D6">
            <w:pPr>
              <w:pStyle w:val="TableParagraph"/>
              <w:spacing w:before="0"/>
              <w:ind w:left="0"/>
              <w:rPr>
                <w:sz w:val="24"/>
              </w:rPr>
            </w:pPr>
          </w:p>
        </w:tc>
        <w:tc>
          <w:tcPr>
            <w:tcW w:w="5245" w:type="dxa"/>
            <w:vMerge/>
            <w:tcBorders>
              <w:top w:val="nil"/>
            </w:tcBorders>
          </w:tcPr>
          <w:p w:rsidR="00F119D6" w:rsidRDefault="00F119D6">
            <w:pPr>
              <w:rPr>
                <w:sz w:val="2"/>
                <w:szCs w:val="2"/>
              </w:rPr>
            </w:pPr>
          </w:p>
        </w:tc>
        <w:tc>
          <w:tcPr>
            <w:tcW w:w="2696" w:type="dxa"/>
            <w:tcBorders>
              <w:top w:val="nil"/>
              <w:bottom w:val="nil"/>
            </w:tcBorders>
          </w:tcPr>
          <w:p w:rsidR="00F119D6" w:rsidRDefault="00F119D6">
            <w:pPr>
              <w:pStyle w:val="TableParagraph"/>
              <w:spacing w:before="1"/>
              <w:ind w:left="0"/>
              <w:rPr>
                <w:sz w:val="23"/>
              </w:rPr>
            </w:pPr>
          </w:p>
          <w:p w:rsidR="00F119D6" w:rsidRDefault="00877B6F">
            <w:pPr>
              <w:pStyle w:val="TableParagraph"/>
              <w:spacing w:before="0"/>
              <w:ind w:left="107"/>
              <w:rPr>
                <w:sz w:val="24"/>
              </w:rPr>
            </w:pPr>
            <w:r>
              <w:rPr>
                <w:sz w:val="24"/>
              </w:rPr>
              <w:t>Необходимо</w:t>
            </w:r>
          </w:p>
        </w:tc>
      </w:tr>
      <w:tr w:rsidR="00F119D6">
        <w:trPr>
          <w:trHeight w:val="411"/>
        </w:trPr>
        <w:tc>
          <w:tcPr>
            <w:tcW w:w="2269" w:type="dxa"/>
            <w:tcBorders>
              <w:top w:val="nil"/>
            </w:tcBorders>
          </w:tcPr>
          <w:p w:rsidR="00F119D6" w:rsidRDefault="00F119D6">
            <w:pPr>
              <w:pStyle w:val="TableParagraph"/>
              <w:spacing w:before="0"/>
              <w:ind w:left="0"/>
              <w:rPr>
                <w:sz w:val="24"/>
              </w:rPr>
            </w:pPr>
          </w:p>
        </w:tc>
        <w:tc>
          <w:tcPr>
            <w:tcW w:w="5245" w:type="dxa"/>
            <w:vMerge/>
            <w:tcBorders>
              <w:top w:val="nil"/>
            </w:tcBorders>
          </w:tcPr>
          <w:p w:rsidR="00F119D6" w:rsidRDefault="00F119D6">
            <w:pPr>
              <w:rPr>
                <w:sz w:val="2"/>
                <w:szCs w:val="2"/>
              </w:rPr>
            </w:pPr>
          </w:p>
        </w:tc>
        <w:tc>
          <w:tcPr>
            <w:tcW w:w="2696" w:type="dxa"/>
            <w:tcBorders>
              <w:top w:val="nil"/>
            </w:tcBorders>
          </w:tcPr>
          <w:p w:rsidR="00F119D6" w:rsidRDefault="00877B6F">
            <w:pPr>
              <w:pStyle w:val="TableParagraph"/>
              <w:spacing w:before="128" w:line="264" w:lineRule="exact"/>
              <w:ind w:left="107"/>
              <w:rPr>
                <w:sz w:val="24"/>
              </w:rPr>
            </w:pPr>
            <w:r>
              <w:rPr>
                <w:sz w:val="24"/>
              </w:rPr>
              <w:t>Необходимо</w:t>
            </w:r>
          </w:p>
        </w:tc>
      </w:tr>
      <w:tr w:rsidR="00F119D6">
        <w:trPr>
          <w:trHeight w:val="1931"/>
        </w:trPr>
        <w:tc>
          <w:tcPr>
            <w:tcW w:w="2269" w:type="dxa"/>
          </w:tcPr>
          <w:p w:rsidR="00F119D6" w:rsidRDefault="00877B6F">
            <w:pPr>
              <w:pStyle w:val="TableParagraph"/>
              <w:spacing w:before="0"/>
              <w:ind w:left="107" w:right="609"/>
              <w:rPr>
                <w:sz w:val="24"/>
              </w:rPr>
            </w:pPr>
            <w:r>
              <w:rPr>
                <w:sz w:val="24"/>
              </w:rPr>
              <w:t>2.Компоненты оснащения методического кабинета</w:t>
            </w:r>
          </w:p>
        </w:tc>
        <w:tc>
          <w:tcPr>
            <w:tcW w:w="5245" w:type="dxa"/>
          </w:tcPr>
          <w:p w:rsidR="00F119D6" w:rsidRDefault="00877B6F">
            <w:pPr>
              <w:pStyle w:val="TableParagraph"/>
              <w:spacing w:before="0"/>
              <w:ind w:left="107" w:right="98"/>
              <w:jc w:val="both"/>
              <w:rPr>
                <w:sz w:val="24"/>
              </w:rPr>
            </w:pPr>
            <w:r>
              <w:rPr>
                <w:sz w:val="24"/>
              </w:rPr>
              <w:t>2.Нормативные документы федерального, регионального и муниципального уровней, локальные акты.</w:t>
            </w:r>
          </w:p>
          <w:p w:rsidR="00F119D6" w:rsidRDefault="00877B6F">
            <w:pPr>
              <w:pStyle w:val="TableParagraph"/>
              <w:spacing w:before="0"/>
              <w:ind w:left="107" w:right="916"/>
              <w:jc w:val="both"/>
              <w:rPr>
                <w:sz w:val="24"/>
              </w:rPr>
            </w:pPr>
            <w:r>
              <w:rPr>
                <w:sz w:val="24"/>
              </w:rPr>
              <w:t xml:space="preserve">Документация </w:t>
            </w:r>
            <w:r w:rsidR="00E96EF9">
              <w:t xml:space="preserve">МБОУ </w:t>
            </w:r>
            <w:proofErr w:type="spellStart"/>
            <w:r w:rsidR="00E96EF9">
              <w:t>Гаревской</w:t>
            </w:r>
            <w:proofErr w:type="spellEnd"/>
            <w:r w:rsidR="00E96EF9">
              <w:t xml:space="preserve"> СОШ </w:t>
            </w:r>
            <w:r>
              <w:rPr>
                <w:sz w:val="24"/>
              </w:rPr>
              <w:t>Комплекты диагностических материалов Базы данных</w:t>
            </w:r>
          </w:p>
          <w:p w:rsidR="00F119D6" w:rsidRDefault="00877B6F">
            <w:pPr>
              <w:pStyle w:val="TableParagraph"/>
              <w:spacing w:before="0" w:line="264" w:lineRule="exact"/>
              <w:ind w:left="107"/>
              <w:jc w:val="both"/>
              <w:rPr>
                <w:sz w:val="24"/>
              </w:rPr>
            </w:pPr>
            <w:r>
              <w:rPr>
                <w:sz w:val="24"/>
              </w:rPr>
              <w:t>Материально-техническое оснащение.</w:t>
            </w:r>
          </w:p>
        </w:tc>
        <w:tc>
          <w:tcPr>
            <w:tcW w:w="2696" w:type="dxa"/>
          </w:tcPr>
          <w:p w:rsidR="00F119D6" w:rsidRDefault="00877B6F">
            <w:pPr>
              <w:pStyle w:val="TableParagraph"/>
              <w:spacing w:before="0" w:line="268" w:lineRule="exact"/>
              <w:ind w:left="107"/>
              <w:rPr>
                <w:sz w:val="24"/>
              </w:rPr>
            </w:pPr>
            <w:r>
              <w:rPr>
                <w:sz w:val="24"/>
              </w:rPr>
              <w:t>Имеется</w:t>
            </w:r>
          </w:p>
          <w:p w:rsidR="00F119D6" w:rsidRDefault="00F119D6">
            <w:pPr>
              <w:pStyle w:val="TableParagraph"/>
              <w:spacing w:before="0"/>
              <w:ind w:left="0"/>
              <w:rPr>
                <w:sz w:val="24"/>
              </w:rPr>
            </w:pPr>
          </w:p>
          <w:p w:rsidR="00F119D6" w:rsidRDefault="00877B6F">
            <w:pPr>
              <w:pStyle w:val="TableParagraph"/>
              <w:spacing w:before="0"/>
              <w:ind w:left="107" w:right="1763"/>
              <w:jc w:val="both"/>
              <w:rPr>
                <w:sz w:val="24"/>
              </w:rPr>
            </w:pPr>
            <w:r>
              <w:rPr>
                <w:sz w:val="24"/>
              </w:rPr>
              <w:t xml:space="preserve">имеется </w:t>
            </w:r>
            <w:proofErr w:type="spellStart"/>
            <w:proofErr w:type="gramStart"/>
            <w:r>
              <w:rPr>
                <w:sz w:val="24"/>
              </w:rPr>
              <w:t>имеется</w:t>
            </w:r>
            <w:proofErr w:type="spellEnd"/>
            <w:proofErr w:type="gramEnd"/>
            <w:r>
              <w:rPr>
                <w:sz w:val="24"/>
              </w:rPr>
              <w:t xml:space="preserve"> </w:t>
            </w:r>
            <w:proofErr w:type="spellStart"/>
            <w:r>
              <w:rPr>
                <w:sz w:val="24"/>
              </w:rPr>
              <w:t>имеется</w:t>
            </w:r>
            <w:proofErr w:type="spellEnd"/>
            <w:r>
              <w:rPr>
                <w:sz w:val="24"/>
              </w:rPr>
              <w:t xml:space="preserve"> </w:t>
            </w:r>
            <w:proofErr w:type="spellStart"/>
            <w:r>
              <w:rPr>
                <w:sz w:val="24"/>
              </w:rPr>
              <w:t>имеется</w:t>
            </w:r>
            <w:proofErr w:type="spellEnd"/>
          </w:p>
        </w:tc>
      </w:tr>
      <w:tr w:rsidR="00F119D6">
        <w:trPr>
          <w:trHeight w:val="272"/>
        </w:trPr>
        <w:tc>
          <w:tcPr>
            <w:tcW w:w="2269" w:type="dxa"/>
            <w:tcBorders>
              <w:bottom w:val="nil"/>
            </w:tcBorders>
          </w:tcPr>
          <w:p w:rsidR="00F119D6" w:rsidRDefault="00877B6F">
            <w:pPr>
              <w:pStyle w:val="TableParagraph"/>
              <w:spacing w:before="0" w:line="253" w:lineRule="exact"/>
              <w:ind w:left="107"/>
              <w:rPr>
                <w:sz w:val="24"/>
              </w:rPr>
            </w:pPr>
            <w:r>
              <w:rPr>
                <w:sz w:val="24"/>
              </w:rPr>
              <w:t>3.Компоненты</w:t>
            </w:r>
          </w:p>
        </w:tc>
        <w:tc>
          <w:tcPr>
            <w:tcW w:w="5245" w:type="dxa"/>
            <w:tcBorders>
              <w:bottom w:val="nil"/>
            </w:tcBorders>
          </w:tcPr>
          <w:p w:rsidR="00F119D6" w:rsidRDefault="00877B6F">
            <w:pPr>
              <w:pStyle w:val="TableParagraph"/>
              <w:tabs>
                <w:tab w:val="left" w:pos="1561"/>
                <w:tab w:val="left" w:pos="2765"/>
                <w:tab w:val="left" w:pos="3728"/>
              </w:tabs>
              <w:spacing w:before="0" w:line="253" w:lineRule="exact"/>
              <w:ind w:left="107"/>
              <w:rPr>
                <w:sz w:val="24"/>
              </w:rPr>
            </w:pPr>
            <w:r>
              <w:rPr>
                <w:sz w:val="24"/>
              </w:rPr>
              <w:t>Тренажеры,</w:t>
            </w:r>
            <w:r>
              <w:rPr>
                <w:sz w:val="24"/>
              </w:rPr>
              <w:tab/>
              <w:t>шведская</w:t>
            </w:r>
            <w:r>
              <w:rPr>
                <w:sz w:val="24"/>
              </w:rPr>
              <w:tab/>
              <w:t>стенка,</w:t>
            </w:r>
            <w:r>
              <w:rPr>
                <w:sz w:val="24"/>
              </w:rPr>
              <w:tab/>
              <w:t>волейбольная</w:t>
            </w:r>
          </w:p>
        </w:tc>
        <w:tc>
          <w:tcPr>
            <w:tcW w:w="2696" w:type="dxa"/>
            <w:tcBorders>
              <w:bottom w:val="nil"/>
            </w:tcBorders>
          </w:tcPr>
          <w:p w:rsidR="00F119D6" w:rsidRDefault="00877B6F">
            <w:pPr>
              <w:pStyle w:val="TableParagraph"/>
              <w:spacing w:before="0" w:line="253" w:lineRule="exact"/>
              <w:ind w:left="107"/>
              <w:rPr>
                <w:sz w:val="24"/>
              </w:rPr>
            </w:pPr>
            <w:r>
              <w:rPr>
                <w:sz w:val="24"/>
              </w:rPr>
              <w:t>имеется</w:t>
            </w:r>
          </w:p>
        </w:tc>
      </w:tr>
      <w:tr w:rsidR="00F119D6">
        <w:trPr>
          <w:trHeight w:val="276"/>
        </w:trPr>
        <w:tc>
          <w:tcPr>
            <w:tcW w:w="2269" w:type="dxa"/>
            <w:tcBorders>
              <w:top w:val="nil"/>
              <w:bottom w:val="nil"/>
            </w:tcBorders>
          </w:tcPr>
          <w:p w:rsidR="00F119D6" w:rsidRDefault="00877B6F">
            <w:pPr>
              <w:pStyle w:val="TableParagraph"/>
              <w:spacing w:before="0" w:line="256" w:lineRule="exact"/>
              <w:ind w:left="107"/>
              <w:rPr>
                <w:sz w:val="24"/>
              </w:rPr>
            </w:pPr>
            <w:r>
              <w:rPr>
                <w:sz w:val="24"/>
              </w:rPr>
              <w:t>оснащения</w:t>
            </w:r>
          </w:p>
        </w:tc>
        <w:tc>
          <w:tcPr>
            <w:tcW w:w="5245" w:type="dxa"/>
            <w:tcBorders>
              <w:top w:val="nil"/>
              <w:bottom w:val="nil"/>
            </w:tcBorders>
          </w:tcPr>
          <w:p w:rsidR="00F119D6" w:rsidRDefault="00877B6F">
            <w:pPr>
              <w:pStyle w:val="TableParagraph"/>
              <w:spacing w:before="0" w:line="256" w:lineRule="exact"/>
              <w:ind w:left="107"/>
              <w:rPr>
                <w:sz w:val="24"/>
              </w:rPr>
            </w:pPr>
            <w:r>
              <w:rPr>
                <w:sz w:val="24"/>
              </w:rPr>
              <w:t>сетка, обручи, скакалки и др.</w:t>
            </w:r>
          </w:p>
        </w:tc>
        <w:tc>
          <w:tcPr>
            <w:tcW w:w="2696" w:type="dxa"/>
            <w:tcBorders>
              <w:top w:val="nil"/>
              <w:bottom w:val="nil"/>
            </w:tcBorders>
          </w:tcPr>
          <w:p w:rsidR="00F119D6" w:rsidRDefault="00F119D6">
            <w:pPr>
              <w:pStyle w:val="TableParagraph"/>
              <w:spacing w:before="0"/>
              <w:ind w:left="0"/>
              <w:rPr>
                <w:sz w:val="20"/>
              </w:rPr>
            </w:pPr>
          </w:p>
        </w:tc>
      </w:tr>
      <w:tr w:rsidR="00F119D6">
        <w:trPr>
          <w:trHeight w:val="276"/>
        </w:trPr>
        <w:tc>
          <w:tcPr>
            <w:tcW w:w="2269" w:type="dxa"/>
            <w:tcBorders>
              <w:top w:val="nil"/>
              <w:bottom w:val="nil"/>
            </w:tcBorders>
          </w:tcPr>
          <w:p w:rsidR="00F119D6" w:rsidRDefault="00877B6F">
            <w:pPr>
              <w:pStyle w:val="TableParagraph"/>
              <w:spacing w:before="0" w:line="256" w:lineRule="exact"/>
              <w:ind w:left="107"/>
              <w:rPr>
                <w:sz w:val="24"/>
              </w:rPr>
            </w:pPr>
            <w:r>
              <w:rPr>
                <w:sz w:val="24"/>
              </w:rPr>
              <w:t>физкультурного</w:t>
            </w:r>
          </w:p>
        </w:tc>
        <w:tc>
          <w:tcPr>
            <w:tcW w:w="5245" w:type="dxa"/>
            <w:tcBorders>
              <w:top w:val="nil"/>
              <w:bottom w:val="nil"/>
            </w:tcBorders>
          </w:tcPr>
          <w:p w:rsidR="00F119D6" w:rsidRDefault="00F119D6">
            <w:pPr>
              <w:pStyle w:val="TableParagraph"/>
              <w:spacing w:before="0"/>
              <w:ind w:left="0"/>
              <w:rPr>
                <w:sz w:val="20"/>
              </w:rPr>
            </w:pPr>
          </w:p>
        </w:tc>
        <w:tc>
          <w:tcPr>
            <w:tcW w:w="2696" w:type="dxa"/>
            <w:tcBorders>
              <w:top w:val="nil"/>
              <w:bottom w:val="nil"/>
            </w:tcBorders>
          </w:tcPr>
          <w:p w:rsidR="00F119D6" w:rsidRDefault="00F119D6">
            <w:pPr>
              <w:pStyle w:val="TableParagraph"/>
              <w:spacing w:before="0"/>
              <w:ind w:left="0"/>
              <w:rPr>
                <w:sz w:val="20"/>
              </w:rPr>
            </w:pPr>
          </w:p>
        </w:tc>
      </w:tr>
      <w:tr w:rsidR="00F119D6">
        <w:trPr>
          <w:trHeight w:val="278"/>
        </w:trPr>
        <w:tc>
          <w:tcPr>
            <w:tcW w:w="2269" w:type="dxa"/>
            <w:tcBorders>
              <w:top w:val="nil"/>
            </w:tcBorders>
          </w:tcPr>
          <w:p w:rsidR="00F119D6" w:rsidRDefault="00877B6F">
            <w:pPr>
              <w:pStyle w:val="TableParagraph"/>
              <w:spacing w:before="0" w:line="259" w:lineRule="exact"/>
              <w:ind w:left="107"/>
              <w:rPr>
                <w:sz w:val="24"/>
              </w:rPr>
            </w:pPr>
            <w:r>
              <w:rPr>
                <w:sz w:val="24"/>
              </w:rPr>
              <w:t>зала</w:t>
            </w:r>
          </w:p>
        </w:tc>
        <w:tc>
          <w:tcPr>
            <w:tcW w:w="5245" w:type="dxa"/>
            <w:tcBorders>
              <w:top w:val="nil"/>
            </w:tcBorders>
          </w:tcPr>
          <w:p w:rsidR="00F119D6" w:rsidRDefault="00F119D6">
            <w:pPr>
              <w:pStyle w:val="TableParagraph"/>
              <w:spacing w:before="0"/>
              <w:ind w:left="0"/>
              <w:rPr>
                <w:sz w:val="20"/>
              </w:rPr>
            </w:pPr>
          </w:p>
        </w:tc>
        <w:tc>
          <w:tcPr>
            <w:tcW w:w="2696" w:type="dxa"/>
            <w:tcBorders>
              <w:top w:val="nil"/>
            </w:tcBorders>
          </w:tcPr>
          <w:p w:rsidR="00F119D6" w:rsidRDefault="00F119D6">
            <w:pPr>
              <w:pStyle w:val="TableParagraph"/>
              <w:spacing w:before="0"/>
              <w:ind w:left="0"/>
              <w:rPr>
                <w:sz w:val="20"/>
              </w:rPr>
            </w:pPr>
          </w:p>
        </w:tc>
      </w:tr>
    </w:tbl>
    <w:p w:rsidR="00F119D6" w:rsidRDefault="00877B6F">
      <w:pPr>
        <w:pStyle w:val="a3"/>
        <w:ind w:right="598" w:firstLine="180"/>
        <w:jc w:val="left"/>
      </w:pPr>
      <w:r>
        <w:t xml:space="preserve">Материально-техническое и информационное оснащение образовательной деятельности в </w:t>
      </w:r>
      <w:r w:rsidR="00E96EF9">
        <w:t xml:space="preserve">МБОУ </w:t>
      </w:r>
      <w:proofErr w:type="spellStart"/>
      <w:r w:rsidR="00E96EF9">
        <w:t>Гаревской</w:t>
      </w:r>
      <w:proofErr w:type="spellEnd"/>
      <w:r w:rsidR="00E96EF9">
        <w:t xml:space="preserve"> СОШ </w:t>
      </w:r>
      <w:r>
        <w:t>обеспечивает возможность:</w:t>
      </w:r>
    </w:p>
    <w:p w:rsidR="00F119D6" w:rsidRDefault="00877B6F">
      <w:pPr>
        <w:pStyle w:val="a3"/>
        <w:tabs>
          <w:tab w:val="left" w:pos="1449"/>
          <w:tab w:val="left" w:pos="1792"/>
          <w:tab w:val="left" w:pos="3518"/>
          <w:tab w:val="left" w:pos="5027"/>
          <w:tab w:val="left" w:pos="5432"/>
          <w:tab w:val="left" w:pos="6022"/>
          <w:tab w:val="left" w:pos="6816"/>
          <w:tab w:val="left" w:pos="8358"/>
          <w:tab w:val="left" w:pos="8677"/>
          <w:tab w:val="left" w:pos="9634"/>
        </w:tabs>
        <w:ind w:right="593"/>
        <w:jc w:val="left"/>
      </w:pPr>
      <w:r>
        <w:t>создания</w:t>
      </w:r>
      <w:r>
        <w:tab/>
        <w:t>и</w:t>
      </w:r>
      <w:r>
        <w:tab/>
        <w:t>использования</w:t>
      </w:r>
      <w:r>
        <w:tab/>
        <w:t>информации</w:t>
      </w:r>
      <w:r>
        <w:tab/>
        <w:t>(в</w:t>
      </w:r>
      <w:r>
        <w:tab/>
        <w:t>том</w:t>
      </w:r>
      <w:r>
        <w:tab/>
        <w:t>числе</w:t>
      </w:r>
      <w:r>
        <w:tab/>
        <w:t>выступления</w:t>
      </w:r>
      <w:r>
        <w:tab/>
        <w:t>с</w:t>
      </w:r>
      <w:r>
        <w:tab/>
        <w:t>ауди</w:t>
      </w:r>
      <w:proofErr w:type="gramStart"/>
      <w:r>
        <w:t>о-</w:t>
      </w:r>
      <w:proofErr w:type="gramEnd"/>
      <w:r>
        <w:t>,</w:t>
      </w:r>
      <w:r>
        <w:tab/>
      </w:r>
      <w:r>
        <w:rPr>
          <w:spacing w:val="-5"/>
        </w:rPr>
        <w:t xml:space="preserve">видео </w:t>
      </w:r>
      <w:r>
        <w:t>сопровождением и графическим сопровождением, общение в сети Интернет и</w:t>
      </w:r>
      <w:r>
        <w:rPr>
          <w:spacing w:val="-10"/>
        </w:rPr>
        <w:t xml:space="preserve"> </w:t>
      </w:r>
      <w:r>
        <w:t>др.);</w:t>
      </w:r>
    </w:p>
    <w:p w:rsidR="00F119D6" w:rsidRDefault="00877B6F">
      <w:pPr>
        <w:pStyle w:val="a3"/>
        <w:spacing w:before="1"/>
        <w:jc w:val="left"/>
      </w:pPr>
      <w:r>
        <w:t>получения информации различными способами (поиск информации в сети Интернет, работа в библиотеке и др.);</w:t>
      </w:r>
    </w:p>
    <w:p w:rsidR="00F119D6" w:rsidRDefault="00877B6F">
      <w:pPr>
        <w:pStyle w:val="a3"/>
        <w:jc w:val="left"/>
      </w:pPr>
      <w:r>
        <w:t>физического развития, участия в спортивных соревнованиях и играх;</w:t>
      </w:r>
    </w:p>
    <w:p w:rsidR="00F119D6" w:rsidRDefault="00877B6F">
      <w:pPr>
        <w:pStyle w:val="a3"/>
        <w:jc w:val="left"/>
      </w:pPr>
      <w:r>
        <w:t>планирования учебного процесса, фиксирования его реализации в целом и отдельных этапов (выступлений, дискуссий, экспериментов);</w:t>
      </w:r>
    </w:p>
    <w:p w:rsidR="00F119D6" w:rsidRDefault="00877B6F">
      <w:pPr>
        <w:pStyle w:val="a3"/>
        <w:tabs>
          <w:tab w:val="left" w:pos="2298"/>
          <w:tab w:val="left" w:pos="2354"/>
          <w:tab w:val="left" w:pos="3236"/>
          <w:tab w:val="left" w:pos="3538"/>
          <w:tab w:val="left" w:pos="3900"/>
          <w:tab w:val="left" w:pos="4595"/>
          <w:tab w:val="left" w:pos="4634"/>
          <w:tab w:val="left" w:pos="5818"/>
          <w:tab w:val="left" w:pos="6624"/>
          <w:tab w:val="left" w:pos="7440"/>
          <w:tab w:val="left" w:pos="8006"/>
          <w:tab w:val="left" w:pos="8356"/>
          <w:tab w:val="left" w:pos="8492"/>
          <w:tab w:val="left" w:pos="8859"/>
        </w:tabs>
        <w:ind w:right="600"/>
        <w:jc w:val="left"/>
      </w:pPr>
      <w:proofErr w:type="gramStart"/>
      <w:r>
        <w:t>размещения своих материалов и работ в информационной среде образовательной организации; проведения массовых мероприятий, собраний, представлений; организации отдыха и питания; контролируемый</w:t>
      </w:r>
      <w:r>
        <w:tab/>
        <w:t>доступ</w:t>
      </w:r>
      <w:r>
        <w:tab/>
        <w:t>участников</w:t>
      </w:r>
      <w:r>
        <w:tab/>
      </w:r>
      <w:r>
        <w:tab/>
        <w:t>образовательных</w:t>
      </w:r>
      <w:r>
        <w:tab/>
        <w:t>отношений</w:t>
      </w:r>
      <w:r>
        <w:tab/>
        <w:t>к</w:t>
      </w:r>
      <w:r>
        <w:tab/>
        <w:t>информационным образовательным</w:t>
      </w:r>
      <w:r>
        <w:tab/>
      </w:r>
      <w:r>
        <w:tab/>
        <w:t>ресурсам</w:t>
      </w:r>
      <w:r>
        <w:tab/>
        <w:t>в</w:t>
      </w:r>
      <w:r>
        <w:tab/>
        <w:t>сети</w:t>
      </w:r>
      <w:r>
        <w:tab/>
        <w:t>Интернет</w:t>
      </w:r>
      <w:r>
        <w:tab/>
        <w:t>(ограничение</w:t>
      </w:r>
      <w:r>
        <w:tab/>
        <w:t>доступа</w:t>
      </w:r>
      <w:r>
        <w:tab/>
      </w:r>
      <w:r>
        <w:tab/>
        <w:t>к</w:t>
      </w:r>
      <w:r>
        <w:tab/>
      </w:r>
      <w:r>
        <w:rPr>
          <w:spacing w:val="-1"/>
        </w:rPr>
        <w:t xml:space="preserve">информации, </w:t>
      </w:r>
      <w:r>
        <w:t>несовместимой с задачами духовно-нравственного развития и воспитания обучающихся); взаимодействие образовательной организации с органами, осуществляющими управление в сфере образования и с другими образовательными</w:t>
      </w:r>
      <w:r>
        <w:rPr>
          <w:spacing w:val="-5"/>
        </w:rPr>
        <w:t xml:space="preserve"> </w:t>
      </w:r>
      <w:r>
        <w:t>организациями.</w:t>
      </w:r>
      <w:proofErr w:type="gramEnd"/>
    </w:p>
    <w:p w:rsidR="00F119D6" w:rsidRDefault="00877B6F">
      <w:pPr>
        <w:pStyle w:val="a3"/>
        <w:ind w:right="596"/>
      </w:pPr>
      <w:r>
        <w:t>Участники образовательных отношений - компетентны в решении учебно-познавательных и профессиональных задач с применением информационно-коммуникационных технологий (ИКТ). Функционирование информационной образовательной среды обеспечивается средствами ИКТ и квалификацией работников ее использующих и</w:t>
      </w:r>
      <w:r>
        <w:rPr>
          <w:spacing w:val="-11"/>
        </w:rPr>
        <w:t xml:space="preserve"> </w:t>
      </w:r>
      <w:r>
        <w:t>поддерживающих</w:t>
      </w:r>
      <w:r w:rsidR="00E96EF9">
        <w:t>.</w:t>
      </w:r>
    </w:p>
    <w:p w:rsidR="00F119D6" w:rsidRDefault="00877B6F">
      <w:pPr>
        <w:pStyle w:val="11"/>
        <w:spacing w:before="60" w:line="244" w:lineRule="auto"/>
        <w:ind w:left="4636" w:right="1155" w:hanging="3748"/>
      </w:pPr>
      <w:r>
        <w:rPr>
          <w:b w:val="0"/>
        </w:rPr>
        <w:t xml:space="preserve"> </w:t>
      </w:r>
      <w:r>
        <w:t>Информационно-методические условия реализации основной образовательной программы</w:t>
      </w:r>
    </w:p>
    <w:p w:rsidR="00F119D6" w:rsidRDefault="00F119D6">
      <w:pPr>
        <w:pStyle w:val="a3"/>
        <w:spacing w:before="1"/>
        <w:ind w:left="0"/>
        <w:jc w:val="left"/>
        <w:rPr>
          <w:b/>
          <w:sz w:val="23"/>
        </w:rPr>
      </w:pPr>
    </w:p>
    <w:p w:rsidR="00F119D6" w:rsidRDefault="00877B6F">
      <w:pPr>
        <w:pStyle w:val="a3"/>
        <w:ind w:right="597" w:firstLine="120"/>
      </w:pPr>
      <w:r>
        <w:t>В соответствии с требованиями ФГОС СОО информационно-методические условия реализации основной образовательной программы среднего общего образования обеспечиваются современной информационно-образовательной средой.</w:t>
      </w:r>
    </w:p>
    <w:p w:rsidR="00F119D6" w:rsidRDefault="00877B6F">
      <w:pPr>
        <w:pStyle w:val="a3"/>
        <w:ind w:right="594" w:firstLine="240"/>
      </w:pPr>
      <w:r>
        <w:t>Под информационно-образовательной средой (или ИОС) понимается открытая педагогическая система, сформированная на основе разнообразных информационных образовательных ресурсов, современных информационно-телекоммуникационных средств и педагогических технологий, направленных на формирование творческой, социально активной личности, а также компетентность участников образовательных отношений в решении учебн</w:t>
      </w:r>
      <w:proofErr w:type="gramStart"/>
      <w:r>
        <w:t>о-</w:t>
      </w:r>
      <w:proofErr w:type="gramEnd"/>
      <w:r>
        <w:t xml:space="preserve"> познавательных и профессиональных задач с применением информационно- коммуникационных технологий (ИКТ-компетентность), наличие служб поддержки применения ИКТ.</w:t>
      </w:r>
    </w:p>
    <w:p w:rsidR="00F119D6" w:rsidRDefault="00877B6F">
      <w:pPr>
        <w:pStyle w:val="a3"/>
        <w:spacing w:before="1"/>
        <w:jc w:val="left"/>
      </w:pPr>
      <w:r>
        <w:lastRenderedPageBreak/>
        <w:t>Основными элементами ИОС являются:</w:t>
      </w:r>
    </w:p>
    <w:p w:rsidR="00F119D6" w:rsidRDefault="00877B6F">
      <w:pPr>
        <w:pStyle w:val="a3"/>
        <w:jc w:val="left"/>
      </w:pPr>
      <w:r>
        <w:t>информационно-образовательные ресурсы в виде печатной продукции;</w:t>
      </w:r>
    </w:p>
    <w:p w:rsidR="00F119D6" w:rsidRDefault="00877B6F">
      <w:pPr>
        <w:pStyle w:val="a3"/>
        <w:spacing w:before="3" w:line="237" w:lineRule="auto"/>
        <w:ind w:right="2443"/>
        <w:jc w:val="left"/>
      </w:pPr>
      <w:r>
        <w:t>информационно-образовательные ресурсы на сменных оптических носителях; информационно-образовательные ресурсы Интернета;</w:t>
      </w:r>
    </w:p>
    <w:p w:rsidR="00F119D6" w:rsidRDefault="00877B6F">
      <w:pPr>
        <w:pStyle w:val="a3"/>
        <w:tabs>
          <w:tab w:val="left" w:pos="2480"/>
        </w:tabs>
        <w:jc w:val="left"/>
      </w:pPr>
      <w:r>
        <w:t>вычислительная</w:t>
      </w:r>
      <w:r>
        <w:tab/>
        <w:t>и информационно-телекоммуникационная</w:t>
      </w:r>
      <w:r>
        <w:rPr>
          <w:spacing w:val="-2"/>
        </w:rPr>
        <w:t xml:space="preserve"> </w:t>
      </w:r>
      <w:r>
        <w:t>инфраструктура;</w:t>
      </w:r>
    </w:p>
    <w:p w:rsidR="00F119D6" w:rsidRDefault="00877B6F">
      <w:pPr>
        <w:pStyle w:val="a3"/>
        <w:jc w:val="left"/>
      </w:pPr>
      <w:r>
        <w:t>прикладные программы, в том числе поддерживающие администрирование и финансово- хозяйственную деятельность образовательного учреждения (делопроизводство, кадры и т. д.).</w:t>
      </w:r>
    </w:p>
    <w:p w:rsidR="00F119D6" w:rsidRDefault="00877B6F">
      <w:pPr>
        <w:pStyle w:val="a3"/>
        <w:spacing w:before="1"/>
        <w:ind w:firstLine="300"/>
        <w:jc w:val="left"/>
      </w:pPr>
      <w:r>
        <w:t xml:space="preserve">Необходимое для использования ИКТ оборудование в </w:t>
      </w:r>
      <w:r w:rsidR="00E96EF9">
        <w:t xml:space="preserve">МБОУ </w:t>
      </w:r>
      <w:proofErr w:type="spellStart"/>
      <w:r w:rsidR="00E96EF9">
        <w:t>Гаревской</w:t>
      </w:r>
      <w:proofErr w:type="spellEnd"/>
      <w:r w:rsidR="00E96EF9">
        <w:t xml:space="preserve"> СОШ </w:t>
      </w:r>
      <w:r>
        <w:t>отвечает современным требованиям и обеспечивает использование ИКТ:</w:t>
      </w:r>
    </w:p>
    <w:p w:rsidR="00F119D6" w:rsidRDefault="00877B6F">
      <w:pPr>
        <w:pStyle w:val="a3"/>
        <w:jc w:val="left"/>
      </w:pPr>
      <w:r>
        <w:t>в учебной деятельности;</w:t>
      </w:r>
    </w:p>
    <w:p w:rsidR="00F119D6" w:rsidRDefault="00877B6F">
      <w:pPr>
        <w:pStyle w:val="a3"/>
        <w:jc w:val="left"/>
      </w:pPr>
      <w:r>
        <w:t xml:space="preserve">во </w:t>
      </w:r>
      <w:proofErr w:type="spellStart"/>
      <w:r>
        <w:t>внеучебной</w:t>
      </w:r>
      <w:proofErr w:type="spellEnd"/>
      <w:r>
        <w:t xml:space="preserve"> деятельности;</w:t>
      </w:r>
    </w:p>
    <w:p w:rsidR="00F119D6" w:rsidRDefault="00877B6F">
      <w:pPr>
        <w:pStyle w:val="a3"/>
        <w:jc w:val="left"/>
      </w:pPr>
      <w:r>
        <w:t>в естественнонаучной деятельности;</w:t>
      </w:r>
    </w:p>
    <w:p w:rsidR="00F119D6" w:rsidRDefault="00877B6F">
      <w:pPr>
        <w:pStyle w:val="a3"/>
        <w:jc w:val="left"/>
      </w:pPr>
      <w:r>
        <w:t>при измерении, контроле и оценке результатов образования;</w:t>
      </w:r>
    </w:p>
    <w:p w:rsidR="00F119D6" w:rsidRDefault="00877B6F">
      <w:pPr>
        <w:pStyle w:val="a3"/>
        <w:ind w:right="595"/>
      </w:pPr>
      <w:r>
        <w:t>в административной деятельности, включая дистанционное взаимодействие всех участников образовательного процесса, в том числе в рамках дистанционного образования, а также дистанционное взаимодействие образовательной организации с другими организациями социальной сферы и органами управления.</w:t>
      </w:r>
    </w:p>
    <w:p w:rsidR="00F119D6" w:rsidRDefault="00877B6F">
      <w:pPr>
        <w:pStyle w:val="a3"/>
        <w:ind w:right="594"/>
      </w:pPr>
      <w:r>
        <w:t xml:space="preserve">Создание в </w:t>
      </w:r>
      <w:r w:rsidR="00E96EF9">
        <w:t xml:space="preserve">МБОУ </w:t>
      </w:r>
      <w:proofErr w:type="spellStart"/>
      <w:r w:rsidR="00E96EF9">
        <w:t>Гаревской</w:t>
      </w:r>
      <w:proofErr w:type="spellEnd"/>
      <w:r w:rsidR="00E96EF9">
        <w:t xml:space="preserve"> СОШ </w:t>
      </w:r>
      <w:r>
        <w:t>информационно-образовательной среды, соответствующей требованиям Стандарта.</w:t>
      </w:r>
    </w:p>
    <w:p w:rsidR="00F119D6" w:rsidRDefault="00F119D6">
      <w:pPr>
        <w:pStyle w:val="a3"/>
        <w:ind w:left="0"/>
        <w:jc w:val="left"/>
        <w:rPr>
          <w:sz w:val="20"/>
        </w:rPr>
      </w:pPr>
    </w:p>
    <w:p w:rsidR="00F119D6" w:rsidRDefault="00F119D6">
      <w:pPr>
        <w:pStyle w:val="a3"/>
        <w:spacing w:before="8"/>
        <w:ind w:left="0"/>
        <w:jc w:val="left"/>
        <w:rPr>
          <w:sz w:val="28"/>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92"/>
        <w:gridCol w:w="2175"/>
        <w:gridCol w:w="6717"/>
      </w:tblGrid>
      <w:tr w:rsidR="00F119D6">
        <w:trPr>
          <w:trHeight w:val="551"/>
        </w:trPr>
        <w:tc>
          <w:tcPr>
            <w:tcW w:w="792" w:type="dxa"/>
          </w:tcPr>
          <w:p w:rsidR="00F119D6" w:rsidRDefault="00877B6F">
            <w:pPr>
              <w:pStyle w:val="TableParagraph"/>
              <w:spacing w:before="0" w:line="268" w:lineRule="exact"/>
              <w:ind w:left="107"/>
              <w:rPr>
                <w:sz w:val="24"/>
              </w:rPr>
            </w:pPr>
            <w:r>
              <w:rPr>
                <w:sz w:val="24"/>
              </w:rPr>
              <w:t>№</w:t>
            </w:r>
          </w:p>
          <w:p w:rsidR="00F119D6" w:rsidRDefault="00877B6F">
            <w:pPr>
              <w:pStyle w:val="TableParagraph"/>
              <w:spacing w:before="0" w:line="264" w:lineRule="exact"/>
              <w:ind w:left="107"/>
              <w:rPr>
                <w:sz w:val="24"/>
              </w:rPr>
            </w:pPr>
            <w:proofErr w:type="gramStart"/>
            <w:r>
              <w:rPr>
                <w:sz w:val="24"/>
              </w:rPr>
              <w:t>п</w:t>
            </w:r>
            <w:proofErr w:type="gramEnd"/>
            <w:r>
              <w:rPr>
                <w:sz w:val="24"/>
              </w:rPr>
              <w:t>/п</w:t>
            </w:r>
          </w:p>
        </w:tc>
        <w:tc>
          <w:tcPr>
            <w:tcW w:w="2175" w:type="dxa"/>
          </w:tcPr>
          <w:p w:rsidR="00F119D6" w:rsidRDefault="00877B6F">
            <w:pPr>
              <w:pStyle w:val="TableParagraph"/>
              <w:spacing w:before="0" w:line="268" w:lineRule="exact"/>
              <w:ind w:left="107"/>
              <w:rPr>
                <w:sz w:val="24"/>
              </w:rPr>
            </w:pPr>
            <w:r>
              <w:rPr>
                <w:sz w:val="24"/>
              </w:rPr>
              <w:t>Необходимые</w:t>
            </w:r>
          </w:p>
          <w:p w:rsidR="00F119D6" w:rsidRDefault="00877B6F">
            <w:pPr>
              <w:pStyle w:val="TableParagraph"/>
              <w:spacing w:before="0" w:line="264" w:lineRule="exact"/>
              <w:ind w:left="107"/>
              <w:rPr>
                <w:sz w:val="24"/>
              </w:rPr>
            </w:pPr>
            <w:r>
              <w:rPr>
                <w:sz w:val="24"/>
              </w:rPr>
              <w:t>средства</w:t>
            </w:r>
          </w:p>
        </w:tc>
        <w:tc>
          <w:tcPr>
            <w:tcW w:w="6717" w:type="dxa"/>
          </w:tcPr>
          <w:p w:rsidR="00F119D6" w:rsidRDefault="00877B6F">
            <w:pPr>
              <w:pStyle w:val="TableParagraph"/>
              <w:spacing w:before="0" w:line="268" w:lineRule="exact"/>
              <w:ind w:left="107"/>
              <w:rPr>
                <w:sz w:val="24"/>
              </w:rPr>
            </w:pPr>
            <w:r>
              <w:rPr>
                <w:sz w:val="24"/>
              </w:rPr>
              <w:t xml:space="preserve">Средства, </w:t>
            </w:r>
            <w:proofErr w:type="gramStart"/>
            <w:r>
              <w:rPr>
                <w:sz w:val="24"/>
              </w:rPr>
              <w:t>имеющееся</w:t>
            </w:r>
            <w:proofErr w:type="gramEnd"/>
            <w:r>
              <w:rPr>
                <w:sz w:val="24"/>
              </w:rPr>
              <w:t xml:space="preserve"> в наличии</w:t>
            </w:r>
          </w:p>
        </w:tc>
      </w:tr>
      <w:tr w:rsidR="00F119D6">
        <w:trPr>
          <w:trHeight w:val="1106"/>
        </w:trPr>
        <w:tc>
          <w:tcPr>
            <w:tcW w:w="792" w:type="dxa"/>
          </w:tcPr>
          <w:p w:rsidR="00F119D6" w:rsidRDefault="00877B6F">
            <w:pPr>
              <w:pStyle w:val="TableParagraph"/>
              <w:spacing w:before="0" w:line="271" w:lineRule="exact"/>
              <w:ind w:left="107"/>
              <w:rPr>
                <w:sz w:val="24"/>
              </w:rPr>
            </w:pPr>
            <w:r>
              <w:rPr>
                <w:w w:val="99"/>
                <w:sz w:val="24"/>
              </w:rPr>
              <w:t>I</w:t>
            </w:r>
          </w:p>
        </w:tc>
        <w:tc>
          <w:tcPr>
            <w:tcW w:w="2175" w:type="dxa"/>
          </w:tcPr>
          <w:p w:rsidR="00F119D6" w:rsidRDefault="00877B6F">
            <w:pPr>
              <w:pStyle w:val="TableParagraph"/>
              <w:spacing w:before="0"/>
              <w:ind w:left="107" w:right="722"/>
              <w:rPr>
                <w:sz w:val="24"/>
              </w:rPr>
            </w:pPr>
            <w:r>
              <w:rPr>
                <w:sz w:val="24"/>
              </w:rPr>
              <w:t>Технические средства</w:t>
            </w:r>
          </w:p>
        </w:tc>
        <w:tc>
          <w:tcPr>
            <w:tcW w:w="6717" w:type="dxa"/>
          </w:tcPr>
          <w:p w:rsidR="00F119D6" w:rsidRDefault="00877B6F">
            <w:pPr>
              <w:pStyle w:val="TableParagraph"/>
              <w:spacing w:before="0"/>
              <w:ind w:left="107" w:right="100"/>
              <w:jc w:val="both"/>
              <w:rPr>
                <w:sz w:val="24"/>
              </w:rPr>
            </w:pPr>
            <w:proofErr w:type="gramStart"/>
            <w:r>
              <w:rPr>
                <w:sz w:val="24"/>
              </w:rPr>
              <w:t>Мультимедийные проекторы; принтеры; цифровые фотоаппараты; сканеры; микрофоны; музыкальная клавиатура; оборудование компьютерной сети; интерактивная доска (5</w:t>
            </w:r>
            <w:proofErr w:type="gramEnd"/>
          </w:p>
          <w:p w:rsidR="00F119D6" w:rsidRDefault="00877B6F">
            <w:pPr>
              <w:pStyle w:val="TableParagraph"/>
              <w:spacing w:before="0" w:line="264" w:lineRule="exact"/>
              <w:ind w:left="107"/>
              <w:jc w:val="both"/>
              <w:rPr>
                <w:sz w:val="24"/>
              </w:rPr>
            </w:pPr>
            <w:r>
              <w:rPr>
                <w:sz w:val="24"/>
              </w:rPr>
              <w:t>шт.), экраны, телевизоры, музыкальные центры.</w:t>
            </w:r>
          </w:p>
        </w:tc>
      </w:tr>
      <w:tr w:rsidR="00F119D6">
        <w:trPr>
          <w:trHeight w:val="2484"/>
        </w:trPr>
        <w:tc>
          <w:tcPr>
            <w:tcW w:w="792" w:type="dxa"/>
          </w:tcPr>
          <w:p w:rsidR="00F119D6" w:rsidRDefault="00877B6F">
            <w:pPr>
              <w:pStyle w:val="TableParagraph"/>
              <w:spacing w:before="0" w:line="268" w:lineRule="exact"/>
              <w:ind w:left="107"/>
              <w:rPr>
                <w:sz w:val="24"/>
              </w:rPr>
            </w:pPr>
            <w:r>
              <w:rPr>
                <w:sz w:val="24"/>
              </w:rPr>
              <w:t>II</w:t>
            </w:r>
          </w:p>
        </w:tc>
        <w:tc>
          <w:tcPr>
            <w:tcW w:w="2175" w:type="dxa"/>
          </w:tcPr>
          <w:p w:rsidR="00F119D6" w:rsidRDefault="00877B6F">
            <w:pPr>
              <w:pStyle w:val="TableParagraph"/>
              <w:spacing w:before="0"/>
              <w:ind w:left="107" w:right="599"/>
              <w:rPr>
                <w:sz w:val="24"/>
              </w:rPr>
            </w:pPr>
            <w:r>
              <w:rPr>
                <w:sz w:val="24"/>
              </w:rPr>
              <w:t>Программные инструменты</w:t>
            </w:r>
          </w:p>
        </w:tc>
        <w:tc>
          <w:tcPr>
            <w:tcW w:w="6717" w:type="dxa"/>
          </w:tcPr>
          <w:p w:rsidR="00F119D6" w:rsidRDefault="00877B6F">
            <w:pPr>
              <w:pStyle w:val="TableParagraph"/>
              <w:spacing w:before="0"/>
              <w:ind w:left="107" w:right="98"/>
              <w:jc w:val="both"/>
              <w:rPr>
                <w:sz w:val="24"/>
              </w:rPr>
            </w:pPr>
            <w:r>
              <w:rPr>
                <w:sz w:val="24"/>
              </w:rPr>
              <w:t>Операционные системы и служебные инструменты; орфографический корректор для текстов на русском и иностранном языках; клавиатурный тренажѐ</w:t>
            </w:r>
            <w:proofErr w:type="gramStart"/>
            <w:r>
              <w:rPr>
                <w:sz w:val="24"/>
              </w:rPr>
              <w:t>р</w:t>
            </w:r>
            <w:proofErr w:type="gramEnd"/>
            <w:r>
              <w:rPr>
                <w:sz w:val="24"/>
              </w:rPr>
              <w:t xml:space="preserve"> для русского </w:t>
            </w:r>
            <w:r>
              <w:rPr>
                <w:spacing w:val="-38"/>
                <w:sz w:val="24"/>
              </w:rPr>
              <w:t xml:space="preserve">и </w:t>
            </w:r>
            <w:r>
              <w:rPr>
                <w:sz w:val="24"/>
              </w:rPr>
              <w:t>иностранного языков; текстовый редактор для работы с русскими и иноязычными текстами; инструмент планирования деятельности; графический редактор для обработки растровых изображений; графический редактор для обработки векторных изображений;   музыкальный   редактор;   редактор</w:t>
            </w:r>
            <w:r>
              <w:rPr>
                <w:spacing w:val="-9"/>
                <w:sz w:val="24"/>
              </w:rPr>
              <w:t xml:space="preserve"> </w:t>
            </w:r>
            <w:r>
              <w:rPr>
                <w:sz w:val="24"/>
              </w:rPr>
              <w:t>подготовки</w:t>
            </w:r>
          </w:p>
          <w:p w:rsidR="00F119D6" w:rsidRDefault="00877B6F">
            <w:pPr>
              <w:pStyle w:val="TableParagraph"/>
              <w:spacing w:before="0" w:line="264" w:lineRule="exact"/>
              <w:ind w:left="107"/>
              <w:jc w:val="both"/>
              <w:rPr>
                <w:sz w:val="24"/>
              </w:rPr>
            </w:pPr>
            <w:r>
              <w:rPr>
                <w:sz w:val="24"/>
              </w:rPr>
              <w:t>презентаций;</w:t>
            </w:r>
            <w:r>
              <w:rPr>
                <w:spacing w:val="33"/>
                <w:sz w:val="24"/>
              </w:rPr>
              <w:t xml:space="preserve"> </w:t>
            </w:r>
            <w:r>
              <w:rPr>
                <w:sz w:val="24"/>
              </w:rPr>
              <w:t>редактор</w:t>
            </w:r>
            <w:r>
              <w:rPr>
                <w:spacing w:val="34"/>
                <w:sz w:val="24"/>
              </w:rPr>
              <w:t xml:space="preserve"> </w:t>
            </w:r>
            <w:r>
              <w:rPr>
                <w:sz w:val="24"/>
              </w:rPr>
              <w:t>видео;</w:t>
            </w:r>
            <w:r>
              <w:rPr>
                <w:spacing w:val="33"/>
                <w:sz w:val="24"/>
              </w:rPr>
              <w:t xml:space="preserve"> </w:t>
            </w:r>
            <w:r>
              <w:rPr>
                <w:sz w:val="24"/>
              </w:rPr>
              <w:t>редактор</w:t>
            </w:r>
            <w:r>
              <w:rPr>
                <w:spacing w:val="34"/>
                <w:sz w:val="24"/>
              </w:rPr>
              <w:t xml:space="preserve"> </w:t>
            </w:r>
            <w:r>
              <w:rPr>
                <w:sz w:val="24"/>
              </w:rPr>
              <w:t>звука;</w:t>
            </w:r>
            <w:r>
              <w:rPr>
                <w:spacing w:val="33"/>
                <w:sz w:val="24"/>
              </w:rPr>
              <w:t xml:space="preserve"> </w:t>
            </w:r>
            <w:r>
              <w:rPr>
                <w:sz w:val="24"/>
              </w:rPr>
              <w:t>ГИС;</w:t>
            </w:r>
            <w:r>
              <w:rPr>
                <w:spacing w:val="35"/>
                <w:sz w:val="24"/>
              </w:rPr>
              <w:t xml:space="preserve"> </w:t>
            </w:r>
            <w:r>
              <w:rPr>
                <w:sz w:val="24"/>
              </w:rPr>
              <w:t>редактор</w:t>
            </w:r>
          </w:p>
        </w:tc>
      </w:tr>
    </w:tbl>
    <w:p w:rsidR="00F119D6" w:rsidRDefault="00F119D6">
      <w:pPr>
        <w:spacing w:line="264" w:lineRule="exact"/>
        <w:jc w:val="both"/>
        <w:rPr>
          <w:sz w:val="24"/>
        </w:rPr>
        <w:sectPr w:rsidR="00F119D6">
          <w:pgSz w:w="12240" w:h="15840"/>
          <w:pgMar w:top="500" w:right="300" w:bottom="1240" w:left="1120" w:header="0" w:footer="975" w:gutter="0"/>
          <w:cols w:space="720"/>
        </w:sect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92"/>
        <w:gridCol w:w="2175"/>
        <w:gridCol w:w="6717"/>
      </w:tblGrid>
      <w:tr w:rsidR="00F119D6">
        <w:trPr>
          <w:trHeight w:val="1104"/>
        </w:trPr>
        <w:tc>
          <w:tcPr>
            <w:tcW w:w="792" w:type="dxa"/>
          </w:tcPr>
          <w:p w:rsidR="00F119D6" w:rsidRDefault="00F119D6">
            <w:pPr>
              <w:pStyle w:val="TableParagraph"/>
              <w:spacing w:before="0"/>
              <w:ind w:left="0"/>
              <w:rPr>
                <w:sz w:val="24"/>
              </w:rPr>
            </w:pPr>
          </w:p>
        </w:tc>
        <w:tc>
          <w:tcPr>
            <w:tcW w:w="2175" w:type="dxa"/>
          </w:tcPr>
          <w:p w:rsidR="00F119D6" w:rsidRDefault="00F119D6">
            <w:pPr>
              <w:pStyle w:val="TableParagraph"/>
              <w:spacing w:before="0"/>
              <w:ind w:left="0"/>
              <w:rPr>
                <w:sz w:val="24"/>
              </w:rPr>
            </w:pPr>
          </w:p>
        </w:tc>
        <w:tc>
          <w:tcPr>
            <w:tcW w:w="6717" w:type="dxa"/>
          </w:tcPr>
          <w:p w:rsidR="00F119D6" w:rsidRDefault="00877B6F">
            <w:pPr>
              <w:pStyle w:val="TableParagraph"/>
              <w:spacing w:before="0"/>
              <w:ind w:left="107" w:right="93"/>
              <w:jc w:val="both"/>
              <w:rPr>
                <w:sz w:val="24"/>
              </w:rPr>
            </w:pPr>
            <w:proofErr w:type="gramStart"/>
            <w:r>
              <w:rPr>
                <w:sz w:val="24"/>
              </w:rPr>
              <w:t>представления временной информации (линия времени); редактор генеалогических деревьев; редактор интернет- сайтов; редактор для совместного удалѐнного</w:t>
            </w:r>
            <w:r>
              <w:rPr>
                <w:spacing w:val="19"/>
                <w:sz w:val="24"/>
              </w:rPr>
              <w:t xml:space="preserve"> </w:t>
            </w:r>
            <w:r>
              <w:rPr>
                <w:spacing w:val="-4"/>
                <w:sz w:val="24"/>
              </w:rPr>
              <w:t>редактирования</w:t>
            </w:r>
            <w:proofErr w:type="gramEnd"/>
          </w:p>
          <w:p w:rsidR="00F119D6" w:rsidRDefault="00877B6F">
            <w:pPr>
              <w:pStyle w:val="TableParagraph"/>
              <w:spacing w:before="0" w:line="264" w:lineRule="exact"/>
              <w:ind w:left="107"/>
              <w:rPr>
                <w:sz w:val="24"/>
              </w:rPr>
            </w:pPr>
            <w:r>
              <w:rPr>
                <w:sz w:val="24"/>
              </w:rPr>
              <w:t>сообщений.</w:t>
            </w:r>
          </w:p>
        </w:tc>
      </w:tr>
    </w:tbl>
    <w:p w:rsidR="00F119D6" w:rsidRDefault="0017268A">
      <w:pPr>
        <w:pStyle w:val="a3"/>
        <w:spacing w:before="6"/>
        <w:ind w:left="0"/>
        <w:jc w:val="left"/>
        <w:rPr>
          <w:sz w:val="20"/>
        </w:rPr>
      </w:pPr>
      <w:r>
        <w:pict>
          <v:rect id="_x0000_s1032" style="position:absolute;margin-left:66.6pt;margin-top:13.75pt;width:496.3pt;height:.5pt;z-index:-15728640;mso-wrap-distance-left:0;mso-wrap-distance-right:0;mso-position-horizontal-relative:page;mso-position-vertical-relative:text" fillcolor="black" stroked="f">
            <w10:wrap type="topAndBottom" anchorx="page"/>
          </v:rect>
        </w:pict>
      </w:r>
    </w:p>
    <w:p w:rsidR="00F119D6" w:rsidRDefault="00F119D6">
      <w:pPr>
        <w:pStyle w:val="a3"/>
        <w:spacing w:before="5"/>
        <w:ind w:left="0"/>
        <w:jc w:val="left"/>
        <w:rPr>
          <w:sz w:val="21"/>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92"/>
        <w:gridCol w:w="2175"/>
        <w:gridCol w:w="6717"/>
      </w:tblGrid>
      <w:tr w:rsidR="00F119D6">
        <w:trPr>
          <w:trHeight w:val="1655"/>
        </w:trPr>
        <w:tc>
          <w:tcPr>
            <w:tcW w:w="792" w:type="dxa"/>
          </w:tcPr>
          <w:p w:rsidR="00F119D6" w:rsidRDefault="00877B6F">
            <w:pPr>
              <w:pStyle w:val="TableParagraph"/>
              <w:spacing w:before="0" w:line="268" w:lineRule="exact"/>
              <w:ind w:left="107"/>
              <w:rPr>
                <w:sz w:val="24"/>
              </w:rPr>
            </w:pPr>
            <w:r>
              <w:rPr>
                <w:sz w:val="24"/>
              </w:rPr>
              <w:t>III</w:t>
            </w:r>
          </w:p>
        </w:tc>
        <w:tc>
          <w:tcPr>
            <w:tcW w:w="2175" w:type="dxa"/>
          </w:tcPr>
          <w:p w:rsidR="00F119D6" w:rsidRDefault="00877B6F">
            <w:pPr>
              <w:pStyle w:val="TableParagraph"/>
              <w:tabs>
                <w:tab w:val="left" w:pos="1937"/>
              </w:tabs>
              <w:spacing w:before="0"/>
              <w:ind w:left="107" w:right="96"/>
              <w:rPr>
                <w:sz w:val="24"/>
              </w:rPr>
            </w:pPr>
            <w:r>
              <w:rPr>
                <w:sz w:val="24"/>
              </w:rPr>
              <w:t>Обеспечение технической, методической</w:t>
            </w:r>
            <w:r>
              <w:rPr>
                <w:sz w:val="24"/>
              </w:rPr>
              <w:tab/>
            </w:r>
            <w:r>
              <w:rPr>
                <w:spacing w:val="-17"/>
                <w:sz w:val="24"/>
              </w:rPr>
              <w:t xml:space="preserve">и </w:t>
            </w:r>
            <w:r>
              <w:rPr>
                <w:sz w:val="24"/>
              </w:rPr>
              <w:t>организационной поддержки</w:t>
            </w:r>
          </w:p>
        </w:tc>
        <w:tc>
          <w:tcPr>
            <w:tcW w:w="6717" w:type="dxa"/>
          </w:tcPr>
          <w:p w:rsidR="00F119D6" w:rsidRDefault="00877B6F">
            <w:pPr>
              <w:pStyle w:val="TableParagraph"/>
              <w:spacing w:before="0"/>
              <w:ind w:left="107" w:right="97"/>
              <w:jc w:val="both"/>
              <w:rPr>
                <w:sz w:val="24"/>
              </w:rPr>
            </w:pPr>
            <w:proofErr w:type="gramStart"/>
            <w:r>
              <w:rPr>
                <w:sz w:val="24"/>
              </w:rPr>
              <w:t>Разработка планов, дорожных карт; заключение договоров; подготовка распорядительных документов учредителя; подготовка локальных актов образовательного учреждения; подготовка программ формирования ИКТ-компетентности работников ОУ (индивидуальных программ для каждого</w:t>
            </w:r>
            <w:proofErr w:type="gramEnd"/>
          </w:p>
          <w:p w:rsidR="00F119D6" w:rsidRDefault="00877B6F">
            <w:pPr>
              <w:pStyle w:val="TableParagraph"/>
              <w:spacing w:before="0" w:line="264" w:lineRule="exact"/>
              <w:ind w:left="107"/>
              <w:rPr>
                <w:sz w:val="24"/>
              </w:rPr>
            </w:pPr>
            <w:r>
              <w:rPr>
                <w:sz w:val="24"/>
              </w:rPr>
              <w:t>работника).</w:t>
            </w:r>
          </w:p>
        </w:tc>
      </w:tr>
      <w:tr w:rsidR="00F119D6">
        <w:trPr>
          <w:trHeight w:val="1656"/>
        </w:trPr>
        <w:tc>
          <w:tcPr>
            <w:tcW w:w="792" w:type="dxa"/>
          </w:tcPr>
          <w:p w:rsidR="00F119D6" w:rsidRDefault="00877B6F">
            <w:pPr>
              <w:pStyle w:val="TableParagraph"/>
              <w:spacing w:before="0" w:line="268" w:lineRule="exact"/>
              <w:ind w:left="107"/>
              <w:rPr>
                <w:sz w:val="24"/>
              </w:rPr>
            </w:pPr>
            <w:r>
              <w:rPr>
                <w:sz w:val="24"/>
              </w:rPr>
              <w:t>IV</w:t>
            </w:r>
          </w:p>
        </w:tc>
        <w:tc>
          <w:tcPr>
            <w:tcW w:w="2175" w:type="dxa"/>
          </w:tcPr>
          <w:p w:rsidR="00F119D6" w:rsidRDefault="00877B6F">
            <w:pPr>
              <w:pStyle w:val="TableParagraph"/>
              <w:spacing w:before="0"/>
              <w:ind w:left="107" w:right="263"/>
              <w:rPr>
                <w:sz w:val="24"/>
              </w:rPr>
            </w:pPr>
            <w:r>
              <w:rPr>
                <w:sz w:val="24"/>
              </w:rPr>
              <w:t xml:space="preserve">Отображение </w:t>
            </w:r>
            <w:proofErr w:type="gramStart"/>
            <w:r>
              <w:rPr>
                <w:sz w:val="24"/>
              </w:rPr>
              <w:t>Образовательной</w:t>
            </w:r>
            <w:proofErr w:type="gramEnd"/>
          </w:p>
          <w:p w:rsidR="00F119D6" w:rsidRDefault="00877B6F">
            <w:pPr>
              <w:pStyle w:val="TableParagraph"/>
              <w:tabs>
                <w:tab w:val="left" w:pos="1954"/>
              </w:tabs>
              <w:spacing w:before="0"/>
              <w:ind w:left="107" w:right="95"/>
              <w:rPr>
                <w:sz w:val="24"/>
              </w:rPr>
            </w:pPr>
            <w:r>
              <w:rPr>
                <w:sz w:val="24"/>
              </w:rPr>
              <w:t>деятельности</w:t>
            </w:r>
            <w:r>
              <w:rPr>
                <w:sz w:val="24"/>
              </w:rPr>
              <w:tab/>
            </w:r>
            <w:r>
              <w:rPr>
                <w:spacing w:val="-18"/>
                <w:sz w:val="24"/>
              </w:rPr>
              <w:t xml:space="preserve">в </w:t>
            </w:r>
            <w:r>
              <w:rPr>
                <w:sz w:val="24"/>
              </w:rPr>
              <w:t>информационной среде</w:t>
            </w:r>
          </w:p>
        </w:tc>
        <w:tc>
          <w:tcPr>
            <w:tcW w:w="6717" w:type="dxa"/>
          </w:tcPr>
          <w:p w:rsidR="00F119D6" w:rsidRDefault="00877B6F">
            <w:pPr>
              <w:pStyle w:val="TableParagraph"/>
              <w:spacing w:before="0"/>
              <w:ind w:left="107" w:right="100"/>
              <w:jc w:val="both"/>
              <w:rPr>
                <w:sz w:val="24"/>
              </w:rPr>
            </w:pPr>
            <w:r>
              <w:rPr>
                <w:sz w:val="24"/>
              </w:rPr>
              <w:t>Размещаются домашние задания (текстовая формулировка, видеофильм для анализа, географическая карта); результаты выполнения аттестационных работ обучающихся; творческие работы учителей и обучающихся; осуществляется связь учителей, администрации, родителей, органов</w:t>
            </w:r>
            <w:r>
              <w:rPr>
                <w:spacing w:val="57"/>
                <w:sz w:val="24"/>
              </w:rPr>
              <w:t xml:space="preserve"> </w:t>
            </w:r>
            <w:r>
              <w:rPr>
                <w:sz w:val="24"/>
              </w:rPr>
              <w:t>управления;</w:t>
            </w:r>
          </w:p>
          <w:p w:rsidR="00F119D6" w:rsidRDefault="00877B6F">
            <w:pPr>
              <w:pStyle w:val="TableParagraph"/>
              <w:spacing w:before="0" w:line="264" w:lineRule="exact"/>
              <w:ind w:left="107"/>
              <w:jc w:val="both"/>
              <w:rPr>
                <w:sz w:val="24"/>
              </w:rPr>
            </w:pPr>
            <w:r>
              <w:rPr>
                <w:sz w:val="24"/>
              </w:rPr>
              <w:t>осуществляется методическая поддержка учителей</w:t>
            </w:r>
          </w:p>
        </w:tc>
      </w:tr>
      <w:tr w:rsidR="00F119D6">
        <w:trPr>
          <w:trHeight w:val="827"/>
        </w:trPr>
        <w:tc>
          <w:tcPr>
            <w:tcW w:w="792" w:type="dxa"/>
          </w:tcPr>
          <w:p w:rsidR="00F119D6" w:rsidRDefault="00877B6F">
            <w:pPr>
              <w:pStyle w:val="TableParagraph"/>
              <w:spacing w:before="0" w:line="268" w:lineRule="exact"/>
              <w:ind w:left="107"/>
              <w:rPr>
                <w:sz w:val="24"/>
              </w:rPr>
            </w:pPr>
            <w:r>
              <w:rPr>
                <w:w w:val="99"/>
                <w:sz w:val="24"/>
              </w:rPr>
              <w:t>V</w:t>
            </w:r>
          </w:p>
        </w:tc>
        <w:tc>
          <w:tcPr>
            <w:tcW w:w="2175" w:type="dxa"/>
          </w:tcPr>
          <w:p w:rsidR="00F119D6" w:rsidRDefault="00877B6F">
            <w:pPr>
              <w:pStyle w:val="TableParagraph"/>
              <w:tabs>
                <w:tab w:val="left" w:pos="1831"/>
              </w:tabs>
              <w:spacing w:before="0" w:line="268" w:lineRule="exact"/>
              <w:ind w:left="107"/>
              <w:rPr>
                <w:sz w:val="24"/>
              </w:rPr>
            </w:pPr>
            <w:r>
              <w:rPr>
                <w:sz w:val="24"/>
              </w:rPr>
              <w:t>Компоненты</w:t>
            </w:r>
            <w:r>
              <w:rPr>
                <w:sz w:val="24"/>
              </w:rPr>
              <w:tab/>
            </w:r>
            <w:proofErr w:type="gramStart"/>
            <w:r>
              <w:rPr>
                <w:sz w:val="24"/>
              </w:rPr>
              <w:t>на</w:t>
            </w:r>
            <w:proofErr w:type="gramEnd"/>
          </w:p>
          <w:p w:rsidR="00F119D6" w:rsidRDefault="00877B6F">
            <w:pPr>
              <w:pStyle w:val="TableParagraph"/>
              <w:spacing w:before="0" w:line="270" w:lineRule="atLeast"/>
              <w:ind w:left="107" w:right="961"/>
              <w:rPr>
                <w:sz w:val="24"/>
              </w:rPr>
            </w:pPr>
            <w:r>
              <w:rPr>
                <w:sz w:val="24"/>
              </w:rPr>
              <w:t xml:space="preserve">бумажных </w:t>
            </w:r>
            <w:proofErr w:type="gramStart"/>
            <w:r>
              <w:rPr>
                <w:sz w:val="24"/>
              </w:rPr>
              <w:t>носителях</w:t>
            </w:r>
            <w:proofErr w:type="gramEnd"/>
          </w:p>
        </w:tc>
        <w:tc>
          <w:tcPr>
            <w:tcW w:w="6717" w:type="dxa"/>
          </w:tcPr>
          <w:p w:rsidR="00F119D6" w:rsidRDefault="00877B6F">
            <w:pPr>
              <w:pStyle w:val="TableParagraph"/>
              <w:spacing w:before="0" w:line="268" w:lineRule="exact"/>
              <w:ind w:left="107"/>
              <w:rPr>
                <w:sz w:val="24"/>
              </w:rPr>
            </w:pPr>
            <w:r>
              <w:rPr>
                <w:sz w:val="24"/>
              </w:rPr>
              <w:t>Учебники; рабочие тетради (</w:t>
            </w:r>
            <w:proofErr w:type="gramStart"/>
            <w:r>
              <w:rPr>
                <w:sz w:val="24"/>
              </w:rPr>
              <w:t>тетради-тренаж</w:t>
            </w:r>
            <w:proofErr w:type="gramEnd"/>
            <w:r>
              <w:rPr>
                <w:sz w:val="24"/>
              </w:rPr>
              <w:t>ѐры).</w:t>
            </w:r>
          </w:p>
        </w:tc>
      </w:tr>
      <w:tr w:rsidR="00F119D6">
        <w:trPr>
          <w:trHeight w:val="830"/>
        </w:trPr>
        <w:tc>
          <w:tcPr>
            <w:tcW w:w="792" w:type="dxa"/>
          </w:tcPr>
          <w:p w:rsidR="00F119D6" w:rsidRDefault="00877B6F">
            <w:pPr>
              <w:pStyle w:val="TableParagraph"/>
              <w:spacing w:before="0" w:line="270" w:lineRule="exact"/>
              <w:ind w:left="107"/>
              <w:rPr>
                <w:sz w:val="24"/>
              </w:rPr>
            </w:pPr>
            <w:r>
              <w:rPr>
                <w:sz w:val="24"/>
              </w:rPr>
              <w:t>VI</w:t>
            </w:r>
          </w:p>
        </w:tc>
        <w:tc>
          <w:tcPr>
            <w:tcW w:w="2175" w:type="dxa"/>
          </w:tcPr>
          <w:p w:rsidR="00F119D6" w:rsidRDefault="00877B6F">
            <w:pPr>
              <w:pStyle w:val="TableParagraph"/>
              <w:tabs>
                <w:tab w:val="left" w:pos="1831"/>
              </w:tabs>
              <w:spacing w:before="0" w:line="237" w:lineRule="auto"/>
              <w:ind w:left="107" w:right="95"/>
              <w:rPr>
                <w:sz w:val="24"/>
              </w:rPr>
            </w:pPr>
            <w:r>
              <w:rPr>
                <w:sz w:val="24"/>
              </w:rPr>
              <w:t>Компоненты</w:t>
            </w:r>
            <w:r>
              <w:rPr>
                <w:sz w:val="24"/>
              </w:rPr>
              <w:tab/>
            </w:r>
            <w:r>
              <w:rPr>
                <w:spacing w:val="-8"/>
                <w:sz w:val="24"/>
              </w:rPr>
              <w:t xml:space="preserve">на </w:t>
            </w:r>
            <w:r>
              <w:rPr>
                <w:sz w:val="24"/>
              </w:rPr>
              <w:t>CD и</w:t>
            </w:r>
            <w:r>
              <w:rPr>
                <w:spacing w:val="-1"/>
                <w:sz w:val="24"/>
              </w:rPr>
              <w:t xml:space="preserve"> </w:t>
            </w:r>
            <w:r>
              <w:rPr>
                <w:sz w:val="24"/>
              </w:rPr>
              <w:t>DVD</w:t>
            </w:r>
          </w:p>
        </w:tc>
        <w:tc>
          <w:tcPr>
            <w:tcW w:w="6717" w:type="dxa"/>
          </w:tcPr>
          <w:p w:rsidR="00F119D6" w:rsidRDefault="00877B6F">
            <w:pPr>
              <w:pStyle w:val="TableParagraph"/>
              <w:tabs>
                <w:tab w:val="left" w:pos="1796"/>
                <w:tab w:val="left" w:pos="3371"/>
                <w:tab w:val="left" w:pos="3808"/>
                <w:tab w:val="left" w:pos="5290"/>
              </w:tabs>
              <w:spacing w:before="0" w:line="237" w:lineRule="auto"/>
              <w:ind w:left="107" w:right="98"/>
              <w:rPr>
                <w:sz w:val="24"/>
              </w:rPr>
            </w:pPr>
            <w:r>
              <w:rPr>
                <w:sz w:val="24"/>
              </w:rPr>
              <w:t>Электронные</w:t>
            </w:r>
            <w:r>
              <w:rPr>
                <w:sz w:val="24"/>
              </w:rPr>
              <w:tab/>
              <w:t>приложения</w:t>
            </w:r>
            <w:r>
              <w:rPr>
                <w:sz w:val="24"/>
              </w:rPr>
              <w:tab/>
              <w:t>к</w:t>
            </w:r>
            <w:r>
              <w:rPr>
                <w:sz w:val="24"/>
              </w:rPr>
              <w:tab/>
              <w:t>учебникам;</w:t>
            </w:r>
            <w:r>
              <w:rPr>
                <w:sz w:val="24"/>
              </w:rPr>
              <w:tab/>
            </w:r>
            <w:r>
              <w:rPr>
                <w:spacing w:val="-1"/>
                <w:sz w:val="24"/>
              </w:rPr>
              <w:t xml:space="preserve">электронные </w:t>
            </w:r>
            <w:r>
              <w:rPr>
                <w:sz w:val="24"/>
              </w:rPr>
              <w:t>наглядные пособия; электронные тренажѐры;</w:t>
            </w:r>
            <w:r>
              <w:rPr>
                <w:spacing w:val="4"/>
                <w:sz w:val="24"/>
              </w:rPr>
              <w:t xml:space="preserve"> </w:t>
            </w:r>
            <w:r>
              <w:rPr>
                <w:spacing w:val="-5"/>
                <w:sz w:val="24"/>
              </w:rPr>
              <w:t>электронные</w:t>
            </w:r>
          </w:p>
          <w:p w:rsidR="00F119D6" w:rsidRDefault="00877B6F">
            <w:pPr>
              <w:pStyle w:val="TableParagraph"/>
              <w:spacing w:before="0" w:line="266" w:lineRule="exact"/>
              <w:ind w:left="107"/>
              <w:rPr>
                <w:sz w:val="24"/>
              </w:rPr>
            </w:pPr>
            <w:r>
              <w:rPr>
                <w:sz w:val="24"/>
              </w:rPr>
              <w:t>практикумы.</w:t>
            </w:r>
          </w:p>
        </w:tc>
      </w:tr>
    </w:tbl>
    <w:p w:rsidR="00F119D6" w:rsidRDefault="0017268A" w:rsidP="00E96EF9">
      <w:pPr>
        <w:pStyle w:val="a3"/>
        <w:spacing w:before="7"/>
        <w:ind w:left="0"/>
        <w:jc w:val="left"/>
      </w:pPr>
      <w:r>
        <w:pict>
          <v:shape id="_x0000_s1031" style="position:absolute;margin-left:61.1pt;margin-top:13.8pt;width:484.7pt;height:14.8pt;z-index:-15728128;mso-wrap-distance-left:0;mso-wrap-distance-right:0;mso-position-horizontal-relative:page;mso-position-vertical-relative:text" coordorigin="1222,276" coordsize="9694,296" o:spt="100" adj="0,,0" path="m1232,276r-10,l1222,572r10,l1232,276xm10915,276r-9,l10906,276r-9674,l1232,286r9674,l10906,562r-9674,l1232,572r9674,l10906,572r9,l10915,276xe" fillcolor="black" stroked="f">
            <v:stroke joinstyle="round"/>
            <v:formulas/>
            <v:path arrowok="t" o:connecttype="segments"/>
            <w10:wrap type="topAndBottom" anchorx="page"/>
          </v:shape>
        </w:pict>
      </w:r>
      <w:r w:rsidR="00877B6F">
        <w:t xml:space="preserve">Образовательная деятельность в </w:t>
      </w:r>
      <w:r w:rsidR="00E96EF9">
        <w:t xml:space="preserve">МБОУ </w:t>
      </w:r>
      <w:proofErr w:type="spellStart"/>
      <w:r w:rsidR="00E96EF9">
        <w:t>Гаревской</w:t>
      </w:r>
      <w:proofErr w:type="spellEnd"/>
      <w:r w:rsidR="00E96EF9">
        <w:t xml:space="preserve"> СОШ </w:t>
      </w:r>
      <w:r w:rsidR="00877B6F">
        <w:t>оснащена примерными программами по всем дисциплинам учебного плана, методической, научно-популярной, справочно-библиографической, художественной литературой, а также периодическими изданиями.</w:t>
      </w:r>
    </w:p>
    <w:p w:rsidR="00F119D6" w:rsidRDefault="00877B6F">
      <w:pPr>
        <w:pStyle w:val="a3"/>
      </w:pPr>
      <w:r>
        <w:t>Цифровые образовательные ресурсы, обеспечивающие реализацию ООП</w:t>
      </w:r>
    </w:p>
    <w:p w:rsidR="00F119D6" w:rsidRDefault="00877B6F">
      <w:pPr>
        <w:pStyle w:val="a3"/>
        <w:ind w:right="604" w:firstLine="300"/>
      </w:pPr>
      <w:r>
        <w:t>В школе имеется доступ к печатным и электронным образовательным ресурсам (ЭОР), в том числе к электронным образовательным ресурсам, размещенным в федеральных и региональных базах данных ЭОР.</w:t>
      </w:r>
    </w:p>
    <w:p w:rsidR="00F119D6" w:rsidRDefault="00877B6F">
      <w:pPr>
        <w:pStyle w:val="a3"/>
        <w:ind w:right="604"/>
      </w:pPr>
      <w:r>
        <w:t>Перечень доступных и используемых Электронных образовательных ресурсов, размещенных в федеральных и региональных базах данных.</w:t>
      </w:r>
    </w:p>
    <w:p w:rsidR="00F119D6" w:rsidRDefault="00F119D6">
      <w:pPr>
        <w:pStyle w:val="a3"/>
        <w:ind w:left="0"/>
        <w:jc w:val="left"/>
      </w:pPr>
    </w:p>
    <w:p w:rsidR="00F119D6" w:rsidRDefault="00877B6F">
      <w:pPr>
        <w:pStyle w:val="a3"/>
        <w:spacing w:before="1"/>
        <w:jc w:val="left"/>
      </w:pPr>
      <w:r>
        <w:t>Федеральные образовательные порталы:</w:t>
      </w:r>
    </w:p>
    <w:p w:rsidR="00F119D6" w:rsidRDefault="00877B6F">
      <w:pPr>
        <w:pStyle w:val="a3"/>
        <w:ind w:right="3815"/>
        <w:jc w:val="left"/>
      </w:pPr>
      <w:r>
        <w:t xml:space="preserve">Российское образование. Федеральный портал </w:t>
      </w:r>
      <w:hyperlink r:id="rId12">
        <w:r>
          <w:t>http://www.edu.ru/</w:t>
        </w:r>
      </w:hyperlink>
      <w:r>
        <w:t xml:space="preserve"> Российский общеобразовательный портал </w:t>
      </w:r>
      <w:hyperlink r:id="rId13">
        <w:r>
          <w:t>http://school.edu.ru/</w:t>
        </w:r>
      </w:hyperlink>
    </w:p>
    <w:p w:rsidR="00F119D6" w:rsidRDefault="00877B6F">
      <w:pPr>
        <w:pStyle w:val="a3"/>
        <w:ind w:right="1701"/>
        <w:jc w:val="left"/>
      </w:pPr>
      <w:r>
        <w:t xml:space="preserve">Федеральный государственный образовательный стандарт </w:t>
      </w:r>
      <w:hyperlink r:id="rId14">
        <w:r>
          <w:t>http://www.</w:t>
        </w:r>
      </w:hyperlink>
      <w:r>
        <w:t xml:space="preserve"> standart.edu.ru/ Сайт </w:t>
      </w:r>
      <w:proofErr w:type="spellStart"/>
      <w:r>
        <w:t>Информика</w:t>
      </w:r>
      <w:proofErr w:type="spellEnd"/>
      <w:r>
        <w:t xml:space="preserve"> </w:t>
      </w:r>
      <w:hyperlink r:id="rId15">
        <w:r>
          <w:t>www.informika.ru</w:t>
        </w:r>
      </w:hyperlink>
    </w:p>
    <w:p w:rsidR="00F119D6" w:rsidRDefault="00877B6F">
      <w:pPr>
        <w:pStyle w:val="a3"/>
        <w:jc w:val="left"/>
      </w:pPr>
      <w:proofErr w:type="gramStart"/>
      <w:r>
        <w:t>Естественно-научный</w:t>
      </w:r>
      <w:proofErr w:type="gramEnd"/>
      <w:r>
        <w:t xml:space="preserve"> образовательный портал </w:t>
      </w:r>
      <w:hyperlink r:id="rId16">
        <w:r>
          <w:t>http://www.en.edu.ru/</w:t>
        </w:r>
      </w:hyperlink>
    </w:p>
    <w:p w:rsidR="00F119D6" w:rsidRDefault="00877B6F">
      <w:pPr>
        <w:pStyle w:val="a3"/>
        <w:ind w:right="1705"/>
        <w:jc w:val="left"/>
      </w:pPr>
      <w:r>
        <w:t xml:space="preserve">Информационно-коммуникационные технологии в образовании </w:t>
      </w:r>
      <w:hyperlink r:id="rId17">
        <w:r>
          <w:t>http://www.ict.edu.ru/</w:t>
        </w:r>
      </w:hyperlink>
      <w:r>
        <w:t xml:space="preserve"> Образовательный портал "Русский язык" </w:t>
      </w:r>
      <w:hyperlink r:id="rId18">
        <w:r>
          <w:t>http://ruslang.edu.ru/</w:t>
        </w:r>
      </w:hyperlink>
    </w:p>
    <w:p w:rsidR="00F119D6" w:rsidRDefault="00877B6F">
      <w:pPr>
        <w:pStyle w:val="a3"/>
        <w:jc w:val="left"/>
      </w:pPr>
      <w:r>
        <w:t xml:space="preserve">Российский портал открытого образования </w:t>
      </w:r>
      <w:hyperlink r:id="rId19">
        <w:r>
          <w:t>http://www.openet.edu.ru/</w:t>
        </w:r>
      </w:hyperlink>
    </w:p>
    <w:p w:rsidR="00F119D6" w:rsidRDefault="00877B6F">
      <w:pPr>
        <w:pStyle w:val="a3"/>
        <w:jc w:val="left"/>
      </w:pPr>
      <w:r>
        <w:t xml:space="preserve">Федеральный портал "Дополнительное образование детей" </w:t>
      </w:r>
      <w:hyperlink r:id="rId20">
        <w:r>
          <w:t>http://www.vidod.edu.ru/</w:t>
        </w:r>
      </w:hyperlink>
    </w:p>
    <w:p w:rsidR="00F119D6" w:rsidRDefault="00877B6F">
      <w:pPr>
        <w:pStyle w:val="a3"/>
        <w:tabs>
          <w:tab w:val="left" w:pos="2059"/>
          <w:tab w:val="left" w:pos="4160"/>
          <w:tab w:val="left" w:pos="5198"/>
          <w:tab w:val="left" w:pos="7009"/>
          <w:tab w:val="left" w:pos="8501"/>
        </w:tabs>
        <w:ind w:right="601"/>
        <w:jc w:val="left"/>
      </w:pPr>
      <w:r>
        <w:t>Федеральный</w:t>
      </w:r>
      <w:r>
        <w:tab/>
        <w:t>образовательный</w:t>
      </w:r>
      <w:r>
        <w:tab/>
        <w:t>портал</w:t>
      </w:r>
      <w:r>
        <w:tab/>
        <w:t>"Непрерывная</w:t>
      </w:r>
      <w:r>
        <w:tab/>
        <w:t>подготовка</w:t>
      </w:r>
      <w:r>
        <w:tab/>
      </w:r>
      <w:r>
        <w:rPr>
          <w:spacing w:val="-1"/>
        </w:rPr>
        <w:t xml:space="preserve">преподавателей" </w:t>
      </w:r>
      <w:hyperlink r:id="rId21">
        <w:r>
          <w:t>http://www.neo.edu.ru/</w:t>
        </w:r>
      </w:hyperlink>
    </w:p>
    <w:p w:rsidR="00F119D6" w:rsidRDefault="00F119D6">
      <w:pPr>
        <w:sectPr w:rsidR="00F119D6">
          <w:pgSz w:w="12240" w:h="15840"/>
          <w:pgMar w:top="560" w:right="300" w:bottom="1240" w:left="1120" w:header="0" w:footer="975" w:gutter="0"/>
          <w:cols w:space="720"/>
        </w:sectPr>
      </w:pPr>
    </w:p>
    <w:p w:rsidR="00F119D6" w:rsidRDefault="00877B6F">
      <w:pPr>
        <w:pStyle w:val="a3"/>
        <w:spacing w:before="60"/>
        <w:jc w:val="left"/>
      </w:pPr>
      <w:r>
        <w:lastRenderedPageBreak/>
        <w:t xml:space="preserve">Федеральный портал "Здоровье и образование" </w:t>
      </w:r>
      <w:hyperlink r:id="rId22">
        <w:r>
          <w:t>http://www.valeo.edu.ru/</w:t>
        </w:r>
      </w:hyperlink>
    </w:p>
    <w:p w:rsidR="00F119D6" w:rsidRDefault="00877B6F">
      <w:pPr>
        <w:pStyle w:val="a3"/>
        <w:ind w:right="1729"/>
        <w:jc w:val="left"/>
      </w:pPr>
      <w:r>
        <w:t xml:space="preserve">Федеральный портал по научной и инновационной деятельности </w:t>
      </w:r>
      <w:hyperlink r:id="rId23">
        <w:r>
          <w:t>http://sci-innov.ru/</w:t>
        </w:r>
      </w:hyperlink>
      <w:r>
        <w:t xml:space="preserve"> Электронная библиотека учебников и методических материалов </w:t>
      </w:r>
      <w:hyperlink r:id="rId24">
        <w:r>
          <w:t>http://window.edu.ru/</w:t>
        </w:r>
      </w:hyperlink>
      <w:r>
        <w:t xml:space="preserve"> Издательство «Просвещение» </w:t>
      </w:r>
      <w:hyperlink r:id="rId25">
        <w:r>
          <w:t>http://www.prosv.ru/</w:t>
        </w:r>
      </w:hyperlink>
    </w:p>
    <w:p w:rsidR="00F119D6" w:rsidRDefault="00877B6F">
      <w:pPr>
        <w:pStyle w:val="a3"/>
        <w:spacing w:before="1"/>
        <w:ind w:right="598"/>
        <w:jc w:val="left"/>
      </w:pPr>
      <w:r>
        <w:t xml:space="preserve">Каталог учебных изданий, электронного оборудования и электронных образовательных ресурсов для общего образования </w:t>
      </w:r>
      <w:hyperlink r:id="rId26">
        <w:r>
          <w:t>http://www.ndce.edu.ru</w:t>
        </w:r>
      </w:hyperlink>
    </w:p>
    <w:p w:rsidR="00F119D6" w:rsidRDefault="00877B6F">
      <w:pPr>
        <w:pStyle w:val="a3"/>
        <w:tabs>
          <w:tab w:val="left" w:pos="1949"/>
          <w:tab w:val="left" w:pos="2881"/>
          <w:tab w:val="left" w:pos="7060"/>
          <w:tab w:val="left" w:pos="8466"/>
          <w:tab w:val="left" w:pos="8809"/>
        </w:tabs>
        <w:ind w:right="596"/>
        <w:jc w:val="left"/>
      </w:pPr>
      <w:r>
        <w:t>Федеральный</w:t>
      </w:r>
      <w:r>
        <w:tab/>
        <w:t>портал</w:t>
      </w:r>
      <w:r>
        <w:tab/>
        <w:t>«Информационно-коммуникационные</w:t>
      </w:r>
      <w:r>
        <w:tab/>
        <w:t>технологии</w:t>
      </w:r>
      <w:r>
        <w:tab/>
        <w:t>в</w:t>
      </w:r>
      <w:r>
        <w:tab/>
      </w:r>
      <w:r>
        <w:rPr>
          <w:spacing w:val="-2"/>
        </w:rPr>
        <w:t xml:space="preserve">образовании» </w:t>
      </w:r>
      <w:hyperlink r:id="rId27">
        <w:r>
          <w:t>http://www.ict.edu.ru</w:t>
        </w:r>
      </w:hyperlink>
    </w:p>
    <w:p w:rsidR="00F119D6" w:rsidRDefault="00877B6F">
      <w:pPr>
        <w:pStyle w:val="a3"/>
        <w:ind w:right="598"/>
        <w:jc w:val="left"/>
      </w:pPr>
      <w:r>
        <w:t xml:space="preserve">Портал Math.ru: библиотека, </w:t>
      </w:r>
      <w:proofErr w:type="spellStart"/>
      <w:r>
        <w:t>медиатека</w:t>
      </w:r>
      <w:proofErr w:type="spellEnd"/>
      <w:r>
        <w:t xml:space="preserve">, олимпиады, задачи, научные школы, история математики </w:t>
      </w:r>
      <w:hyperlink r:id="rId28">
        <w:r>
          <w:t>http://www.math.ru</w:t>
        </w:r>
      </w:hyperlink>
    </w:p>
    <w:p w:rsidR="00F119D6" w:rsidRDefault="00877B6F">
      <w:pPr>
        <w:pStyle w:val="a3"/>
        <w:ind w:right="598"/>
        <w:jc w:val="left"/>
      </w:pPr>
      <w:r>
        <w:t xml:space="preserve">Коллекция «Мировая художественная культура» </w:t>
      </w:r>
      <w:hyperlink r:id="rId29">
        <w:r>
          <w:t>http://www.art.september.ru</w:t>
        </w:r>
      </w:hyperlink>
      <w:r>
        <w:t xml:space="preserve"> Музыкальная коллекция Российского общеобразовательного портала </w:t>
      </w:r>
      <w:hyperlink r:id="rId30">
        <w:r>
          <w:t>http://www.musik.edu.ru</w:t>
        </w:r>
      </w:hyperlink>
    </w:p>
    <w:p w:rsidR="00F119D6" w:rsidRDefault="00877B6F">
      <w:pPr>
        <w:pStyle w:val="a3"/>
        <w:jc w:val="left"/>
      </w:pPr>
      <w:r>
        <w:t>Портал «Музеи Росс</w:t>
      </w:r>
      <w:hyperlink r:id="rId31">
        <w:r>
          <w:t>ии» http://www.museum.ru</w:t>
        </w:r>
      </w:hyperlink>
    </w:p>
    <w:p w:rsidR="00F119D6" w:rsidRDefault="00877B6F">
      <w:pPr>
        <w:pStyle w:val="a3"/>
        <w:ind w:right="4307"/>
        <w:jc w:val="left"/>
      </w:pPr>
      <w:proofErr w:type="spellStart"/>
      <w:r>
        <w:t>ИнтерГУ</w:t>
      </w:r>
      <w:proofErr w:type="gramStart"/>
      <w:r>
        <w:t>.т</w:t>
      </w:r>
      <w:proofErr w:type="spellEnd"/>
      <w:proofErr w:type="gramEnd"/>
      <w:r>
        <w:t xml:space="preserve"> - Интернет-государство учителей </w:t>
      </w:r>
      <w:hyperlink r:id="rId32">
        <w:r>
          <w:t>www.intergu.ru</w:t>
        </w:r>
      </w:hyperlink>
      <w:r>
        <w:t xml:space="preserve"> Образовательные программы и проекты:</w:t>
      </w:r>
    </w:p>
    <w:p w:rsidR="00F119D6" w:rsidRDefault="00877B6F">
      <w:pPr>
        <w:pStyle w:val="a3"/>
        <w:spacing w:before="1"/>
        <w:jc w:val="left"/>
      </w:pPr>
      <w:r>
        <w:t xml:space="preserve">Сетевые образовательные сообщества Открытый класс </w:t>
      </w:r>
      <w:hyperlink r:id="rId33">
        <w:r>
          <w:t xml:space="preserve">http://www.openclass.ru </w:t>
        </w:r>
      </w:hyperlink>
      <w:r>
        <w:t xml:space="preserve">Сеть творческих учителей </w:t>
      </w:r>
      <w:hyperlink r:id="rId34">
        <w:r>
          <w:t>http://it-n.ru/</w:t>
        </w:r>
      </w:hyperlink>
    </w:p>
    <w:p w:rsidR="00F119D6" w:rsidRDefault="00877B6F">
      <w:pPr>
        <w:pStyle w:val="a3"/>
        <w:spacing w:line="274" w:lineRule="exact"/>
        <w:jc w:val="left"/>
      </w:pPr>
      <w:r>
        <w:t xml:space="preserve">Обучение для будущего Дистанционный курс </w:t>
      </w:r>
      <w:hyperlink r:id="rId35">
        <w:r>
          <w:t>http://teachonline.intel.com/ru</w:t>
        </w:r>
      </w:hyperlink>
    </w:p>
    <w:p w:rsidR="00F119D6" w:rsidRDefault="00877B6F">
      <w:pPr>
        <w:pStyle w:val="a3"/>
        <w:tabs>
          <w:tab w:val="left" w:pos="1528"/>
          <w:tab w:val="left" w:pos="2085"/>
          <w:tab w:val="left" w:pos="3282"/>
          <w:tab w:val="left" w:pos="5541"/>
          <w:tab w:val="left" w:pos="6946"/>
          <w:tab w:val="left" w:pos="7963"/>
          <w:tab w:val="left" w:pos="9137"/>
        </w:tabs>
        <w:spacing w:after="8"/>
        <w:ind w:right="599"/>
        <w:jc w:val="left"/>
      </w:pPr>
      <w:r>
        <w:t>Обучение</w:t>
      </w:r>
      <w:r>
        <w:tab/>
        <w:t>для</w:t>
      </w:r>
      <w:r>
        <w:tab/>
        <w:t>будущего</w:t>
      </w:r>
      <w:r>
        <w:tab/>
      </w:r>
      <w:hyperlink r:id="rId36">
        <w:r>
          <w:t>http://www.iteach.ru/</w:t>
        </w:r>
      </w:hyperlink>
      <w:r>
        <w:tab/>
        <w:t>Российский</w:t>
      </w:r>
      <w:r>
        <w:tab/>
        <w:t>детский</w:t>
      </w:r>
      <w:r>
        <w:tab/>
        <w:t>Интернет</w:t>
      </w:r>
      <w:r>
        <w:tab/>
      </w:r>
      <w:r>
        <w:rPr>
          <w:spacing w:val="-3"/>
        </w:rPr>
        <w:t xml:space="preserve">Фестиваль </w:t>
      </w:r>
      <w:hyperlink r:id="rId37">
        <w:r>
          <w:t>http://www.childfest.ru/</w:t>
        </w:r>
      </w:hyperlink>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41"/>
        <w:gridCol w:w="2838"/>
        <w:gridCol w:w="3102"/>
        <w:gridCol w:w="2710"/>
      </w:tblGrid>
      <w:tr w:rsidR="00F119D6">
        <w:trPr>
          <w:trHeight w:val="830"/>
        </w:trPr>
        <w:tc>
          <w:tcPr>
            <w:tcW w:w="1241" w:type="dxa"/>
          </w:tcPr>
          <w:p w:rsidR="00F119D6" w:rsidRDefault="00877B6F">
            <w:pPr>
              <w:pStyle w:val="TableParagraph"/>
              <w:spacing w:before="0" w:line="270" w:lineRule="exact"/>
              <w:ind w:left="107"/>
              <w:rPr>
                <w:sz w:val="24"/>
              </w:rPr>
            </w:pPr>
            <w:r>
              <w:rPr>
                <w:sz w:val="24"/>
              </w:rPr>
              <w:t xml:space="preserve">№ </w:t>
            </w:r>
            <w:proofErr w:type="gramStart"/>
            <w:r>
              <w:rPr>
                <w:sz w:val="24"/>
              </w:rPr>
              <w:t>п</w:t>
            </w:r>
            <w:proofErr w:type="gramEnd"/>
            <w:r>
              <w:rPr>
                <w:sz w:val="24"/>
              </w:rPr>
              <w:t>/п</w:t>
            </w:r>
          </w:p>
        </w:tc>
        <w:tc>
          <w:tcPr>
            <w:tcW w:w="2838" w:type="dxa"/>
          </w:tcPr>
          <w:p w:rsidR="00F119D6" w:rsidRDefault="00877B6F">
            <w:pPr>
              <w:pStyle w:val="TableParagraph"/>
              <w:tabs>
                <w:tab w:val="left" w:pos="1678"/>
              </w:tabs>
              <w:spacing w:before="0" w:line="270" w:lineRule="exact"/>
              <w:ind w:left="107"/>
              <w:rPr>
                <w:sz w:val="24"/>
              </w:rPr>
            </w:pPr>
            <w:r>
              <w:rPr>
                <w:sz w:val="24"/>
              </w:rPr>
              <w:t>Название</w:t>
            </w:r>
            <w:r>
              <w:rPr>
                <w:sz w:val="24"/>
              </w:rPr>
              <w:tab/>
            </w:r>
            <w:proofErr w:type="gramStart"/>
            <w:r>
              <w:rPr>
                <w:sz w:val="24"/>
              </w:rPr>
              <w:t>цифровых</w:t>
            </w:r>
            <w:proofErr w:type="gramEnd"/>
          </w:p>
          <w:p w:rsidR="00F119D6" w:rsidRDefault="00877B6F">
            <w:pPr>
              <w:pStyle w:val="TableParagraph"/>
              <w:spacing w:before="0" w:line="270" w:lineRule="atLeast"/>
              <w:ind w:left="107" w:right="947"/>
              <w:rPr>
                <w:sz w:val="24"/>
              </w:rPr>
            </w:pPr>
            <w:r>
              <w:rPr>
                <w:sz w:val="24"/>
              </w:rPr>
              <w:t>образовательных ресурсов</w:t>
            </w:r>
          </w:p>
        </w:tc>
        <w:tc>
          <w:tcPr>
            <w:tcW w:w="3102" w:type="dxa"/>
          </w:tcPr>
          <w:p w:rsidR="00F119D6" w:rsidRDefault="00877B6F">
            <w:pPr>
              <w:pStyle w:val="TableParagraph"/>
              <w:spacing w:before="0" w:line="270" w:lineRule="exact"/>
              <w:ind w:left="106"/>
              <w:rPr>
                <w:sz w:val="24"/>
              </w:rPr>
            </w:pPr>
            <w:r>
              <w:rPr>
                <w:sz w:val="24"/>
              </w:rPr>
              <w:t>Учебный предмет</w:t>
            </w:r>
          </w:p>
        </w:tc>
        <w:tc>
          <w:tcPr>
            <w:tcW w:w="2710" w:type="dxa"/>
          </w:tcPr>
          <w:p w:rsidR="00F119D6" w:rsidRDefault="00877B6F">
            <w:pPr>
              <w:pStyle w:val="TableParagraph"/>
              <w:spacing w:before="0" w:line="270" w:lineRule="exact"/>
              <w:ind w:left="106"/>
              <w:rPr>
                <w:sz w:val="24"/>
              </w:rPr>
            </w:pPr>
            <w:r>
              <w:rPr>
                <w:sz w:val="24"/>
              </w:rPr>
              <w:t>Издатель, год выпуска</w:t>
            </w:r>
          </w:p>
        </w:tc>
      </w:tr>
      <w:tr w:rsidR="00F119D6">
        <w:trPr>
          <w:trHeight w:val="827"/>
        </w:trPr>
        <w:tc>
          <w:tcPr>
            <w:tcW w:w="1241" w:type="dxa"/>
          </w:tcPr>
          <w:p w:rsidR="00F119D6" w:rsidRDefault="00877B6F">
            <w:pPr>
              <w:pStyle w:val="TableParagraph"/>
              <w:spacing w:before="0" w:line="268" w:lineRule="exact"/>
              <w:ind w:left="107"/>
              <w:rPr>
                <w:sz w:val="24"/>
              </w:rPr>
            </w:pPr>
            <w:r>
              <w:rPr>
                <w:sz w:val="24"/>
              </w:rPr>
              <w:t>1</w:t>
            </w:r>
          </w:p>
        </w:tc>
        <w:tc>
          <w:tcPr>
            <w:tcW w:w="2838" w:type="dxa"/>
          </w:tcPr>
          <w:p w:rsidR="00F119D6" w:rsidRDefault="00877B6F">
            <w:pPr>
              <w:pStyle w:val="TableParagraph"/>
              <w:spacing w:before="0" w:line="268" w:lineRule="exact"/>
              <w:ind w:left="107"/>
              <w:rPr>
                <w:sz w:val="24"/>
              </w:rPr>
            </w:pPr>
            <w:r>
              <w:rPr>
                <w:sz w:val="24"/>
              </w:rPr>
              <w:t>Кирилл и Мефодий</w:t>
            </w:r>
          </w:p>
        </w:tc>
        <w:tc>
          <w:tcPr>
            <w:tcW w:w="3102" w:type="dxa"/>
          </w:tcPr>
          <w:p w:rsidR="00F119D6" w:rsidRDefault="00877B6F">
            <w:pPr>
              <w:pStyle w:val="TableParagraph"/>
              <w:spacing w:before="0" w:line="268" w:lineRule="exact"/>
              <w:ind w:left="106"/>
              <w:rPr>
                <w:sz w:val="24"/>
              </w:rPr>
            </w:pPr>
            <w:r>
              <w:rPr>
                <w:sz w:val="24"/>
              </w:rPr>
              <w:t>Русский язык, Литература,</w:t>
            </w:r>
          </w:p>
          <w:p w:rsidR="00F119D6" w:rsidRDefault="00877B6F">
            <w:pPr>
              <w:pStyle w:val="TableParagraph"/>
              <w:tabs>
                <w:tab w:val="left" w:pos="1846"/>
              </w:tabs>
              <w:spacing w:before="0" w:line="270" w:lineRule="atLeast"/>
              <w:ind w:left="106" w:right="97"/>
              <w:rPr>
                <w:sz w:val="24"/>
              </w:rPr>
            </w:pPr>
            <w:r>
              <w:rPr>
                <w:sz w:val="24"/>
              </w:rPr>
              <w:t>История,</w:t>
            </w:r>
            <w:r>
              <w:rPr>
                <w:sz w:val="24"/>
              </w:rPr>
              <w:tab/>
            </w:r>
            <w:r>
              <w:rPr>
                <w:spacing w:val="-3"/>
                <w:sz w:val="24"/>
              </w:rPr>
              <w:t xml:space="preserve">География, </w:t>
            </w:r>
            <w:r>
              <w:rPr>
                <w:sz w:val="24"/>
              </w:rPr>
              <w:t>Обществознание</w:t>
            </w:r>
          </w:p>
        </w:tc>
        <w:tc>
          <w:tcPr>
            <w:tcW w:w="2710" w:type="dxa"/>
          </w:tcPr>
          <w:p w:rsidR="00F119D6" w:rsidRDefault="00877B6F">
            <w:pPr>
              <w:pStyle w:val="TableParagraph"/>
              <w:spacing w:before="0"/>
              <w:ind w:left="106" w:right="1119"/>
              <w:rPr>
                <w:sz w:val="24"/>
              </w:rPr>
            </w:pPr>
            <w:r>
              <w:rPr>
                <w:sz w:val="24"/>
              </w:rPr>
              <w:t>Просвещение, 2015</w:t>
            </w:r>
          </w:p>
        </w:tc>
      </w:tr>
      <w:tr w:rsidR="00F119D6">
        <w:trPr>
          <w:trHeight w:val="1103"/>
        </w:trPr>
        <w:tc>
          <w:tcPr>
            <w:tcW w:w="1241" w:type="dxa"/>
          </w:tcPr>
          <w:p w:rsidR="00F119D6" w:rsidRDefault="00877B6F">
            <w:pPr>
              <w:pStyle w:val="TableParagraph"/>
              <w:spacing w:before="0" w:line="268" w:lineRule="exact"/>
              <w:ind w:left="107"/>
              <w:rPr>
                <w:sz w:val="24"/>
              </w:rPr>
            </w:pPr>
            <w:r>
              <w:rPr>
                <w:sz w:val="24"/>
              </w:rPr>
              <w:t>2</w:t>
            </w:r>
          </w:p>
        </w:tc>
        <w:tc>
          <w:tcPr>
            <w:tcW w:w="2838" w:type="dxa"/>
          </w:tcPr>
          <w:p w:rsidR="00F119D6" w:rsidRDefault="00877B6F">
            <w:pPr>
              <w:pStyle w:val="TableParagraph"/>
              <w:spacing w:before="0"/>
              <w:ind w:left="107" w:right="106"/>
              <w:rPr>
                <w:sz w:val="24"/>
              </w:rPr>
            </w:pPr>
            <w:r>
              <w:rPr>
                <w:sz w:val="24"/>
              </w:rPr>
              <w:t>Электронные приложения к учебникам</w:t>
            </w:r>
          </w:p>
        </w:tc>
        <w:tc>
          <w:tcPr>
            <w:tcW w:w="3102" w:type="dxa"/>
          </w:tcPr>
          <w:p w:rsidR="00F119D6" w:rsidRDefault="00877B6F">
            <w:pPr>
              <w:pStyle w:val="TableParagraph"/>
              <w:tabs>
                <w:tab w:val="left" w:pos="1982"/>
              </w:tabs>
              <w:spacing w:before="0"/>
              <w:ind w:left="106" w:right="97"/>
              <w:jc w:val="both"/>
              <w:rPr>
                <w:sz w:val="24"/>
              </w:rPr>
            </w:pPr>
            <w:r>
              <w:rPr>
                <w:sz w:val="24"/>
              </w:rPr>
              <w:t>Русский язык, литература, математика,</w:t>
            </w:r>
            <w:r>
              <w:rPr>
                <w:sz w:val="24"/>
              </w:rPr>
              <w:tab/>
            </w:r>
            <w:r>
              <w:rPr>
                <w:spacing w:val="-1"/>
                <w:sz w:val="24"/>
              </w:rPr>
              <w:t xml:space="preserve">биология, </w:t>
            </w:r>
            <w:r>
              <w:rPr>
                <w:sz w:val="24"/>
              </w:rPr>
              <w:t>география,</w:t>
            </w:r>
            <w:r>
              <w:rPr>
                <w:spacing w:val="40"/>
                <w:sz w:val="24"/>
              </w:rPr>
              <w:t xml:space="preserve"> </w:t>
            </w:r>
            <w:r>
              <w:rPr>
                <w:spacing w:val="-3"/>
                <w:sz w:val="24"/>
              </w:rPr>
              <w:t>технология,</w:t>
            </w:r>
          </w:p>
          <w:p w:rsidR="00F119D6" w:rsidRDefault="00877B6F">
            <w:pPr>
              <w:pStyle w:val="TableParagraph"/>
              <w:spacing w:before="0" w:line="264" w:lineRule="exact"/>
              <w:ind w:left="106"/>
              <w:jc w:val="both"/>
              <w:rPr>
                <w:sz w:val="24"/>
              </w:rPr>
            </w:pPr>
            <w:proofErr w:type="gramStart"/>
            <w:r>
              <w:rPr>
                <w:sz w:val="24"/>
              </w:rPr>
              <w:t>ИЗО</w:t>
            </w:r>
            <w:proofErr w:type="gramEnd"/>
            <w:r>
              <w:rPr>
                <w:sz w:val="24"/>
              </w:rPr>
              <w:t>, история</w:t>
            </w:r>
          </w:p>
        </w:tc>
        <w:tc>
          <w:tcPr>
            <w:tcW w:w="2710" w:type="dxa"/>
          </w:tcPr>
          <w:p w:rsidR="00F119D6" w:rsidRDefault="00877B6F">
            <w:pPr>
              <w:pStyle w:val="TableParagraph"/>
              <w:spacing w:before="0"/>
              <w:ind w:left="106" w:right="1119"/>
              <w:rPr>
                <w:sz w:val="24"/>
              </w:rPr>
            </w:pPr>
            <w:r>
              <w:rPr>
                <w:sz w:val="24"/>
              </w:rPr>
              <w:t>Просвещение, 2015</w:t>
            </w:r>
          </w:p>
        </w:tc>
      </w:tr>
    </w:tbl>
    <w:p w:rsidR="00F119D6" w:rsidRDefault="00F119D6">
      <w:pPr>
        <w:pStyle w:val="a3"/>
        <w:spacing w:before="3"/>
        <w:ind w:left="0"/>
        <w:jc w:val="left"/>
        <w:rPr>
          <w:sz w:val="23"/>
        </w:rPr>
      </w:pPr>
    </w:p>
    <w:p w:rsidR="00F119D6" w:rsidRDefault="00877B6F">
      <w:pPr>
        <w:pStyle w:val="a3"/>
        <w:ind w:right="599" w:firstLine="240"/>
      </w:pPr>
      <w:r>
        <w:t>Соответствующая учебная и предметно-</w:t>
      </w:r>
      <w:proofErr w:type="spellStart"/>
      <w:r>
        <w:t>деятельностная</w:t>
      </w:r>
      <w:proofErr w:type="spellEnd"/>
      <w:r>
        <w:t xml:space="preserve"> среда, призванная обусловить достижение планируемых результатов освоения основных образовательных программ, способствует:</w:t>
      </w:r>
    </w:p>
    <w:p w:rsidR="00F119D6" w:rsidRDefault="00877B6F">
      <w:pPr>
        <w:pStyle w:val="a3"/>
        <w:ind w:right="594"/>
      </w:pPr>
      <w:r>
        <w:t>переходу от репродуктивных форм учебной деятельности к самостоятельным, поисков</w:t>
      </w:r>
      <w:proofErr w:type="gramStart"/>
      <w:r>
        <w:t>о-</w:t>
      </w:r>
      <w:proofErr w:type="gramEnd"/>
      <w:r>
        <w:t xml:space="preserve"> исследовательским видам работ, переносу акцента на аналитический компонент учебной деятельности;</w:t>
      </w:r>
    </w:p>
    <w:p w:rsidR="00F119D6" w:rsidRDefault="00877B6F">
      <w:pPr>
        <w:pStyle w:val="a3"/>
        <w:spacing w:before="1"/>
        <w:ind w:right="1727"/>
      </w:pPr>
      <w:r>
        <w:t>формированию умений работы с различными видами информац</w:t>
      </w:r>
      <w:proofErr w:type="gramStart"/>
      <w:r>
        <w:t>ии и ее</w:t>
      </w:r>
      <w:proofErr w:type="gramEnd"/>
      <w:r>
        <w:t xml:space="preserve"> источниками; формированию коммуникативной культуры обучающихся.</w:t>
      </w:r>
    </w:p>
    <w:p w:rsidR="00F119D6" w:rsidRDefault="00877B6F">
      <w:pPr>
        <w:pStyle w:val="a3"/>
        <w:ind w:right="599" w:firstLine="240"/>
      </w:pPr>
      <w:r>
        <w:t xml:space="preserve">В </w:t>
      </w:r>
      <w:r w:rsidR="00E96EF9">
        <w:t xml:space="preserve">МБОУ </w:t>
      </w:r>
      <w:proofErr w:type="spellStart"/>
      <w:r w:rsidR="00E96EF9">
        <w:t>Гаревской</w:t>
      </w:r>
      <w:proofErr w:type="spellEnd"/>
      <w:r w:rsidR="00E96EF9">
        <w:t xml:space="preserve"> СОШ </w:t>
      </w:r>
      <w:r>
        <w:t>определяются необходимые меры и сроки по приведению информационно-методических условий реализации основной образовательной программы среднего общего образования в соответствии с требованиями Стандарта.</w:t>
      </w:r>
    </w:p>
    <w:p w:rsidR="00F119D6" w:rsidRDefault="00F119D6">
      <w:pPr>
        <w:pStyle w:val="a3"/>
        <w:ind w:left="0"/>
        <w:jc w:val="left"/>
      </w:pPr>
    </w:p>
    <w:p w:rsidR="00F119D6" w:rsidRDefault="00877B6F">
      <w:pPr>
        <w:pStyle w:val="a3"/>
        <w:ind w:left="2202" w:right="929" w:hanging="1539"/>
        <w:jc w:val="left"/>
      </w:pPr>
      <w:r>
        <w:t>Обоснование необходимых изменений в имеющихся условиях в соответствии с основной образовательной программой среднего общего образования</w:t>
      </w:r>
    </w:p>
    <w:p w:rsidR="00F119D6" w:rsidRDefault="00F119D6">
      <w:pPr>
        <w:pStyle w:val="a3"/>
        <w:ind w:left="0"/>
        <w:jc w:val="left"/>
      </w:pPr>
    </w:p>
    <w:p w:rsidR="00F119D6" w:rsidRDefault="00877B6F">
      <w:pPr>
        <w:pStyle w:val="a3"/>
        <w:ind w:right="600" w:firstLine="420"/>
      </w:pPr>
      <w:r>
        <w:t>Образовательной организацией определяются все необходимые меры и сроки по приведению информационно-методических условий реализации основной образовательной программы среднего общего образования в соответствие с требованиями ФГОС СОО.</w:t>
      </w:r>
    </w:p>
    <w:p w:rsidR="00F119D6" w:rsidRDefault="00F119D6">
      <w:pPr>
        <w:sectPr w:rsidR="00F119D6">
          <w:pgSz w:w="12240" w:h="15840"/>
          <w:pgMar w:top="500" w:right="300" w:bottom="1240" w:left="1120" w:header="0" w:footer="975" w:gutter="0"/>
          <w:cols w:space="720"/>
        </w:sectPr>
      </w:pPr>
    </w:p>
    <w:p w:rsidR="00F119D6" w:rsidRDefault="00877B6F">
      <w:pPr>
        <w:pStyle w:val="a3"/>
        <w:spacing w:before="60"/>
        <w:ind w:right="595" w:firstLine="480"/>
      </w:pPr>
      <w:r>
        <w:lastRenderedPageBreak/>
        <w:t xml:space="preserve">Система условий реализации ООП </w:t>
      </w:r>
      <w:r w:rsidR="00E96EF9">
        <w:t xml:space="preserve">МБОУ </w:t>
      </w:r>
      <w:proofErr w:type="spellStart"/>
      <w:r w:rsidR="00E96EF9">
        <w:t>Гаревской</w:t>
      </w:r>
      <w:proofErr w:type="spellEnd"/>
      <w:r w:rsidR="00E96EF9">
        <w:t xml:space="preserve"> СОШ </w:t>
      </w:r>
      <w:r>
        <w:t>базируется на результатах проведенной в ходе разработки программы комплексной аналитико-обобщающей и прогностической работы, включающей:</w:t>
      </w:r>
    </w:p>
    <w:p w:rsidR="00F119D6" w:rsidRDefault="00877B6F">
      <w:pPr>
        <w:pStyle w:val="a3"/>
        <w:spacing w:before="1"/>
        <w:ind w:right="604"/>
      </w:pPr>
      <w:r>
        <w:t>анализ имеющихся в образовательной организации условий и ресурсов реализации основной образовательной программы среднего общего образования;</w:t>
      </w:r>
    </w:p>
    <w:p w:rsidR="00F119D6" w:rsidRDefault="00877B6F">
      <w:pPr>
        <w:pStyle w:val="a3"/>
        <w:ind w:right="600"/>
      </w:pPr>
      <w:r>
        <w:t>установление степени их соответствия требованиям ФГОС, а также целям и задачам основной образовательной программы образовательной организации, сформированным с учетом потребностей всех участников образовательных отношений;</w:t>
      </w:r>
    </w:p>
    <w:p w:rsidR="00F119D6" w:rsidRDefault="00877B6F">
      <w:pPr>
        <w:pStyle w:val="a3"/>
        <w:ind w:right="605"/>
      </w:pPr>
      <w:r>
        <w:t>выявление проблемных зон и установление необходимых изменений в имеющихся условиях для приведения их в соответствие с требованиями ФГОС</w:t>
      </w:r>
      <w:r>
        <w:rPr>
          <w:spacing w:val="-7"/>
        </w:rPr>
        <w:t xml:space="preserve"> </w:t>
      </w:r>
      <w:r>
        <w:t>СОО;</w:t>
      </w:r>
    </w:p>
    <w:p w:rsidR="00F119D6" w:rsidRDefault="00877B6F">
      <w:pPr>
        <w:pStyle w:val="a3"/>
        <w:ind w:right="605"/>
      </w:pPr>
      <w:r>
        <w:t>разработку с привлечением всех участников образовательных отношений и возможных партнеров механизмов достижения целевых ориентиров в системе условий;</w:t>
      </w:r>
    </w:p>
    <w:p w:rsidR="00F119D6" w:rsidRDefault="00877B6F">
      <w:pPr>
        <w:pStyle w:val="a3"/>
        <w:ind w:right="606"/>
      </w:pPr>
      <w:r>
        <w:t>разработку механизмов мониторинга, оценки и коррекции реализации промежуточных этапов разработанного графика (дорожной карты).</w:t>
      </w:r>
    </w:p>
    <w:p w:rsidR="00F119D6" w:rsidRDefault="00F119D6">
      <w:pPr>
        <w:pStyle w:val="a3"/>
        <w:spacing w:before="1"/>
        <w:ind w:left="0"/>
        <w:jc w:val="left"/>
      </w:pPr>
    </w:p>
    <w:p w:rsidR="00F119D6" w:rsidRDefault="00877B6F">
      <w:pPr>
        <w:pStyle w:val="a3"/>
        <w:ind w:left="1100"/>
      </w:pPr>
      <w:r>
        <w:t>Механизмы достижения целевых ориентиров в системе условий</w:t>
      </w:r>
    </w:p>
    <w:p w:rsidR="00F119D6" w:rsidRDefault="00877B6F">
      <w:pPr>
        <w:pStyle w:val="a3"/>
        <w:ind w:right="594" w:firstLine="240"/>
      </w:pPr>
      <w:r>
        <w:t>Определяя в качестве главных составляющих нового качества общего образования уровень профессионального мастерства учительских кадров, а также улучшение условий образовательной деятельности и повышение содержательности реализуемой образовательной программы среднего общего образования, механизмы достижения целевых ориентиров направлены на решение следующих задач:</w:t>
      </w:r>
    </w:p>
    <w:p w:rsidR="00F119D6" w:rsidRDefault="00877B6F">
      <w:pPr>
        <w:pStyle w:val="a5"/>
        <w:numPr>
          <w:ilvl w:val="0"/>
          <w:numId w:val="12"/>
        </w:numPr>
        <w:tabs>
          <w:tab w:val="left" w:pos="575"/>
        </w:tabs>
        <w:ind w:right="599" w:firstLine="0"/>
        <w:rPr>
          <w:sz w:val="24"/>
        </w:rPr>
      </w:pPr>
      <w:r>
        <w:rPr>
          <w:sz w:val="24"/>
        </w:rPr>
        <w:t>развитие учительского потенциала через обеспечение соответствующего современным требованиям качества повышения квалификации учителей, привлечение молодых педагогов в школу;</w:t>
      </w:r>
    </w:p>
    <w:p w:rsidR="00F119D6" w:rsidRDefault="00877B6F">
      <w:pPr>
        <w:pStyle w:val="a5"/>
        <w:numPr>
          <w:ilvl w:val="0"/>
          <w:numId w:val="12"/>
        </w:numPr>
        <w:tabs>
          <w:tab w:val="left" w:pos="535"/>
        </w:tabs>
        <w:ind w:right="603" w:firstLine="0"/>
        <w:rPr>
          <w:sz w:val="24"/>
        </w:rPr>
      </w:pPr>
      <w:r>
        <w:rPr>
          <w:sz w:val="24"/>
        </w:rPr>
        <w:t>совершенствование системы стимулирования работников образовательной организации и оценки качества их</w:t>
      </w:r>
      <w:r>
        <w:rPr>
          <w:spacing w:val="-3"/>
          <w:sz w:val="24"/>
        </w:rPr>
        <w:t xml:space="preserve"> </w:t>
      </w:r>
      <w:r>
        <w:rPr>
          <w:sz w:val="24"/>
        </w:rPr>
        <w:t>труда;</w:t>
      </w:r>
    </w:p>
    <w:p w:rsidR="00F119D6" w:rsidRDefault="00877B6F">
      <w:pPr>
        <w:pStyle w:val="a5"/>
        <w:numPr>
          <w:ilvl w:val="0"/>
          <w:numId w:val="12"/>
        </w:numPr>
        <w:tabs>
          <w:tab w:val="left" w:pos="487"/>
        </w:tabs>
        <w:ind w:right="605" w:firstLine="0"/>
        <w:rPr>
          <w:sz w:val="24"/>
        </w:rPr>
      </w:pPr>
      <w:r>
        <w:rPr>
          <w:sz w:val="24"/>
        </w:rPr>
        <w:t>совершенствование школьной инфраструктуры с целью создания комфортных и безопасных условий образовательной деятельности в соответствии с требованиями</w:t>
      </w:r>
      <w:r>
        <w:rPr>
          <w:spacing w:val="-8"/>
          <w:sz w:val="24"/>
        </w:rPr>
        <w:t xml:space="preserve"> </w:t>
      </w:r>
      <w:r>
        <w:rPr>
          <w:sz w:val="24"/>
        </w:rPr>
        <w:t>СанПиН;</w:t>
      </w:r>
    </w:p>
    <w:p w:rsidR="00F119D6" w:rsidRDefault="00877B6F">
      <w:pPr>
        <w:pStyle w:val="a5"/>
        <w:numPr>
          <w:ilvl w:val="0"/>
          <w:numId w:val="12"/>
        </w:numPr>
        <w:tabs>
          <w:tab w:val="left" w:pos="609"/>
        </w:tabs>
        <w:ind w:right="602" w:firstLine="0"/>
        <w:rPr>
          <w:sz w:val="24"/>
        </w:rPr>
      </w:pPr>
      <w:r>
        <w:rPr>
          <w:sz w:val="24"/>
        </w:rPr>
        <w:t>оснащение школы современным оборудованием, обеспечение школьной библиотеки учебниками (в том числе электронными) и художественной литературой для реализации</w:t>
      </w:r>
      <w:r>
        <w:rPr>
          <w:spacing w:val="-35"/>
          <w:sz w:val="24"/>
        </w:rPr>
        <w:t xml:space="preserve"> </w:t>
      </w:r>
      <w:r>
        <w:rPr>
          <w:sz w:val="24"/>
        </w:rPr>
        <w:t>ФГОС;</w:t>
      </w:r>
    </w:p>
    <w:p w:rsidR="00F119D6" w:rsidRDefault="00877B6F">
      <w:pPr>
        <w:pStyle w:val="a5"/>
        <w:numPr>
          <w:ilvl w:val="0"/>
          <w:numId w:val="12"/>
        </w:numPr>
        <w:tabs>
          <w:tab w:val="left" w:pos="460"/>
        </w:tabs>
        <w:ind w:left="459" w:hanging="140"/>
        <w:rPr>
          <w:sz w:val="24"/>
        </w:rPr>
      </w:pPr>
      <w:r>
        <w:rPr>
          <w:sz w:val="24"/>
        </w:rPr>
        <w:t>развитие информационной образовательной</w:t>
      </w:r>
      <w:r>
        <w:rPr>
          <w:spacing w:val="-2"/>
          <w:sz w:val="24"/>
        </w:rPr>
        <w:t xml:space="preserve"> </w:t>
      </w:r>
      <w:r>
        <w:rPr>
          <w:sz w:val="24"/>
        </w:rPr>
        <w:t>среды;</w:t>
      </w:r>
    </w:p>
    <w:p w:rsidR="00F119D6" w:rsidRDefault="00877B6F">
      <w:pPr>
        <w:pStyle w:val="a5"/>
        <w:numPr>
          <w:ilvl w:val="0"/>
          <w:numId w:val="12"/>
        </w:numPr>
        <w:tabs>
          <w:tab w:val="left" w:pos="460"/>
        </w:tabs>
        <w:ind w:left="459" w:hanging="140"/>
        <w:rPr>
          <w:sz w:val="24"/>
        </w:rPr>
      </w:pPr>
      <w:r>
        <w:rPr>
          <w:sz w:val="24"/>
        </w:rPr>
        <w:t xml:space="preserve">повышение </w:t>
      </w:r>
      <w:proofErr w:type="spellStart"/>
      <w:r>
        <w:rPr>
          <w:sz w:val="24"/>
        </w:rPr>
        <w:t>энергоэффективности</w:t>
      </w:r>
      <w:proofErr w:type="spellEnd"/>
      <w:r>
        <w:rPr>
          <w:sz w:val="24"/>
        </w:rPr>
        <w:t xml:space="preserve"> при эксплуатации</w:t>
      </w:r>
      <w:r>
        <w:rPr>
          <w:spacing w:val="-3"/>
          <w:sz w:val="24"/>
        </w:rPr>
        <w:t xml:space="preserve"> </w:t>
      </w:r>
      <w:r>
        <w:rPr>
          <w:sz w:val="24"/>
        </w:rPr>
        <w:t>здания;</w:t>
      </w:r>
    </w:p>
    <w:p w:rsidR="00F119D6" w:rsidRDefault="00877B6F">
      <w:pPr>
        <w:pStyle w:val="a5"/>
        <w:numPr>
          <w:ilvl w:val="0"/>
          <w:numId w:val="12"/>
        </w:numPr>
        <w:tabs>
          <w:tab w:val="left" w:pos="460"/>
        </w:tabs>
        <w:ind w:left="459" w:hanging="140"/>
        <w:rPr>
          <w:sz w:val="24"/>
        </w:rPr>
      </w:pPr>
      <w:r>
        <w:rPr>
          <w:sz w:val="24"/>
        </w:rPr>
        <w:t>развитие системы оценки качества</w:t>
      </w:r>
      <w:r>
        <w:rPr>
          <w:spacing w:val="-6"/>
          <w:sz w:val="24"/>
        </w:rPr>
        <w:t xml:space="preserve"> </w:t>
      </w:r>
      <w:r>
        <w:rPr>
          <w:sz w:val="24"/>
        </w:rPr>
        <w:t>образования;</w:t>
      </w:r>
    </w:p>
    <w:p w:rsidR="00F119D6" w:rsidRDefault="00877B6F">
      <w:pPr>
        <w:pStyle w:val="a5"/>
        <w:numPr>
          <w:ilvl w:val="0"/>
          <w:numId w:val="12"/>
        </w:numPr>
        <w:tabs>
          <w:tab w:val="left" w:pos="465"/>
        </w:tabs>
        <w:ind w:right="600" w:firstLine="0"/>
        <w:rPr>
          <w:sz w:val="24"/>
        </w:rPr>
      </w:pPr>
      <w:r>
        <w:rPr>
          <w:sz w:val="24"/>
        </w:rPr>
        <w:t xml:space="preserve">создание условий для достижения выпускниками средней школы высокого уровня готовности к обучению в </w:t>
      </w:r>
      <w:proofErr w:type="spellStart"/>
      <w:r>
        <w:rPr>
          <w:sz w:val="24"/>
        </w:rPr>
        <w:t>ВУЗах</w:t>
      </w:r>
      <w:proofErr w:type="gramStart"/>
      <w:r>
        <w:rPr>
          <w:sz w:val="24"/>
        </w:rPr>
        <w:t>,С</w:t>
      </w:r>
      <w:proofErr w:type="gramEnd"/>
      <w:r>
        <w:rPr>
          <w:sz w:val="24"/>
        </w:rPr>
        <w:t>СУЗах</w:t>
      </w:r>
      <w:proofErr w:type="spellEnd"/>
      <w:r>
        <w:rPr>
          <w:sz w:val="24"/>
        </w:rPr>
        <w:t xml:space="preserve"> и их личностного развития через обновление программ воспитания и дополнительного</w:t>
      </w:r>
      <w:r>
        <w:rPr>
          <w:spacing w:val="-4"/>
          <w:sz w:val="24"/>
        </w:rPr>
        <w:t xml:space="preserve"> </w:t>
      </w:r>
      <w:r>
        <w:rPr>
          <w:sz w:val="24"/>
        </w:rPr>
        <w:t>образования.</w:t>
      </w:r>
    </w:p>
    <w:p w:rsidR="00F119D6" w:rsidRDefault="00F119D6">
      <w:pPr>
        <w:pStyle w:val="a3"/>
        <w:ind w:left="0"/>
        <w:jc w:val="left"/>
        <w:rPr>
          <w:sz w:val="26"/>
        </w:rPr>
      </w:pPr>
    </w:p>
    <w:p w:rsidR="00F119D6" w:rsidRDefault="00F119D6">
      <w:pPr>
        <w:pStyle w:val="a3"/>
        <w:spacing w:before="10"/>
        <w:ind w:left="0"/>
        <w:jc w:val="left"/>
        <w:rPr>
          <w:sz w:val="21"/>
        </w:rPr>
      </w:pPr>
    </w:p>
    <w:p w:rsidR="00F119D6" w:rsidRDefault="00877B6F">
      <w:pPr>
        <w:pStyle w:val="a3"/>
        <w:ind w:left="944" w:right="1226"/>
        <w:jc w:val="center"/>
      </w:pPr>
      <w:proofErr w:type="gramStart"/>
      <w:r>
        <w:t>Контроль за</w:t>
      </w:r>
      <w:proofErr w:type="gramEnd"/>
      <w:r>
        <w:t xml:space="preserve"> состоянием системы условий</w:t>
      </w:r>
    </w:p>
    <w:p w:rsidR="00F119D6" w:rsidRDefault="00F119D6">
      <w:pPr>
        <w:pStyle w:val="a3"/>
        <w:ind w:left="0"/>
        <w:jc w:val="left"/>
      </w:pPr>
    </w:p>
    <w:p w:rsidR="00F119D6" w:rsidRDefault="00877B6F" w:rsidP="00E96EF9">
      <w:pPr>
        <w:pStyle w:val="a3"/>
        <w:ind w:right="596" w:firstLine="420"/>
        <w:sectPr w:rsidR="00F119D6">
          <w:pgSz w:w="12240" w:h="15840"/>
          <w:pgMar w:top="500" w:right="300" w:bottom="1240" w:left="1120" w:header="0" w:footer="975" w:gutter="0"/>
          <w:cols w:space="720"/>
        </w:sectPr>
      </w:pPr>
      <w:proofErr w:type="gramStart"/>
      <w:r>
        <w:t>Контроль за</w:t>
      </w:r>
      <w:proofErr w:type="gramEnd"/>
      <w:r>
        <w:t xml:space="preserve"> состоянием системы условий реализации ООП СОО проводится путем мониторинга с целью эффективного управления процессом ее реализации. </w:t>
      </w:r>
      <w:proofErr w:type="gramStart"/>
      <w:r>
        <w:t>Оценке обязательно подлежат: кадровые, психолого-педагогические, финансовые, материально-технические условия, учебно-методическое и информационное обеспечение; деятельность педагогов в реализации психолого-педагогических условий; условий (ресурсов) образовательной организации.</w:t>
      </w:r>
      <w:proofErr w:type="gramEnd"/>
      <w:r>
        <w:t xml:space="preserve"> Для такой оценки используется определенный набор показателей и индикаторов, а также экспертиза образовательных и учебных программ, проектов, пособий, образовательной среды, профессиональной деятельности специалистов образовательной</w:t>
      </w:r>
      <w:r>
        <w:rPr>
          <w:spacing w:val="-7"/>
        </w:rPr>
        <w:t xml:space="preserve"> </w:t>
      </w:r>
      <w:r>
        <w:t>организации.</w:t>
      </w:r>
    </w:p>
    <w:p w:rsidR="00F119D6" w:rsidRDefault="00F119D6">
      <w:pPr>
        <w:pStyle w:val="a3"/>
        <w:spacing w:before="4"/>
        <w:ind w:left="0"/>
        <w:jc w:val="left"/>
        <w:rPr>
          <w:sz w:val="17"/>
        </w:rPr>
      </w:pPr>
    </w:p>
    <w:sectPr w:rsidR="00F119D6" w:rsidSect="00F119D6">
      <w:footerReference w:type="default" r:id="rId38"/>
      <w:pgSz w:w="12240" w:h="15840"/>
      <w:pgMar w:top="1500" w:right="300" w:bottom="0" w:left="1120"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268A" w:rsidRDefault="0017268A" w:rsidP="00F119D6">
      <w:r>
        <w:separator/>
      </w:r>
    </w:p>
  </w:endnote>
  <w:endnote w:type="continuationSeparator" w:id="0">
    <w:p w:rsidR="0017268A" w:rsidRDefault="0017268A" w:rsidP="00F119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B6F" w:rsidRDefault="0017268A">
    <w:pPr>
      <w:pStyle w:val="a3"/>
      <w:spacing w:line="14" w:lineRule="auto"/>
      <w:ind w:left="0"/>
      <w:jc w:val="left"/>
      <w:rPr>
        <w:sz w:val="20"/>
      </w:rPr>
    </w:pPr>
    <w:r>
      <w:pict>
        <v:shapetype id="_x0000_t202" coordsize="21600,21600" o:spt="202" path="m,l,21600r21600,l21600,xe">
          <v:stroke joinstyle="miter"/>
          <v:path gradientshapeok="t" o:connecttype="rect"/>
        </v:shapetype>
        <v:shape id="_x0000_s2050" type="#_x0000_t202" style="position:absolute;margin-left:304.35pt;margin-top:777.65pt;width:8pt;height:15.3pt;z-index:-22722048;mso-position-horizontal-relative:page;mso-position-vertical-relative:page" filled="f" stroked="f">
          <v:textbox inset="0,0,0,0">
            <w:txbxContent>
              <w:p w:rsidR="00877B6F" w:rsidRDefault="00877B6F">
                <w:pPr>
                  <w:pStyle w:val="a3"/>
                  <w:spacing w:before="10"/>
                  <w:ind w:left="20"/>
                  <w:jc w:val="left"/>
                </w:pPr>
                <w:r>
                  <w:t>1</w:t>
                </w:r>
              </w:p>
            </w:txbxContent>
          </v:textbox>
          <w10:wrap anchorx="page" anchory="page"/>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B6F" w:rsidRDefault="0017268A">
    <w:pPr>
      <w:pStyle w:val="a3"/>
      <w:spacing w:line="14" w:lineRule="auto"/>
      <w:ind w:left="0"/>
      <w:jc w:val="left"/>
      <w:rPr>
        <w:sz w:val="20"/>
      </w:rPr>
    </w:pPr>
    <w:r>
      <w:pict>
        <v:shapetype id="_x0000_t202" coordsize="21600,21600" o:spt="202" path="m,l,21600r21600,l21600,xe">
          <v:stroke joinstyle="miter"/>
          <v:path gradientshapeok="t" o:connecttype="rect"/>
        </v:shapetype>
        <v:shape id="_x0000_s2049" type="#_x0000_t202" style="position:absolute;margin-left:310.5pt;margin-top:728.25pt;width:18pt;height:15.3pt;z-index:-22721536;mso-position-horizontal-relative:page;mso-position-vertical-relative:page" filled="f" stroked="f">
          <v:textbox inset="0,0,0,0">
            <w:txbxContent>
              <w:p w:rsidR="00877B6F" w:rsidRDefault="0017268A">
                <w:pPr>
                  <w:pStyle w:val="a3"/>
                  <w:spacing w:before="10"/>
                  <w:ind w:left="60"/>
                  <w:jc w:val="left"/>
                </w:pPr>
                <w:r>
                  <w:fldChar w:fldCharType="begin"/>
                </w:r>
                <w:r>
                  <w:instrText xml:space="preserve"> PAGE </w:instrText>
                </w:r>
                <w:r>
                  <w:fldChar w:fldCharType="separate"/>
                </w:r>
                <w:r w:rsidR="00070531">
                  <w:rPr>
                    <w:noProof/>
                  </w:rPr>
                  <w:t>2</w:t>
                </w:r>
                <w:r>
                  <w:rPr>
                    <w:noProof/>
                  </w:rPr>
                  <w:fldChar w:fldCharType="end"/>
                </w:r>
              </w:p>
            </w:txbxContent>
          </v:textbox>
          <w10:wrap anchorx="page" anchory="page"/>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7B6F" w:rsidRDefault="00877B6F">
    <w:pPr>
      <w:pStyle w:val="a3"/>
      <w:spacing w:line="14" w:lineRule="auto"/>
      <w:ind w:left="0"/>
      <w:jc w:val="left"/>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268A" w:rsidRDefault="0017268A" w:rsidP="00F119D6">
      <w:r>
        <w:separator/>
      </w:r>
    </w:p>
  </w:footnote>
  <w:footnote w:type="continuationSeparator" w:id="0">
    <w:p w:rsidR="0017268A" w:rsidRDefault="0017268A" w:rsidP="00F119D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13749C"/>
    <w:multiLevelType w:val="hybridMultilevel"/>
    <w:tmpl w:val="A45601FA"/>
    <w:lvl w:ilvl="0" w:tplc="23525088">
      <w:numFmt w:val="bullet"/>
      <w:lvlText w:val="-"/>
      <w:lvlJc w:val="left"/>
      <w:pPr>
        <w:ind w:left="107" w:hanging="140"/>
      </w:pPr>
      <w:rPr>
        <w:rFonts w:ascii="Times New Roman" w:eastAsia="Times New Roman" w:hAnsi="Times New Roman" w:cs="Times New Roman" w:hint="default"/>
        <w:w w:val="99"/>
        <w:sz w:val="24"/>
        <w:szCs w:val="24"/>
        <w:lang w:val="ru-RU" w:eastAsia="en-US" w:bidi="ar-SA"/>
      </w:rPr>
    </w:lvl>
    <w:lvl w:ilvl="1" w:tplc="CA0CAA96">
      <w:numFmt w:val="bullet"/>
      <w:lvlText w:val="•"/>
      <w:lvlJc w:val="left"/>
      <w:pPr>
        <w:ind w:left="301" w:hanging="140"/>
      </w:pPr>
      <w:rPr>
        <w:rFonts w:hint="default"/>
        <w:lang w:val="ru-RU" w:eastAsia="en-US" w:bidi="ar-SA"/>
      </w:rPr>
    </w:lvl>
    <w:lvl w:ilvl="2" w:tplc="C6C8A2D4">
      <w:numFmt w:val="bullet"/>
      <w:lvlText w:val="•"/>
      <w:lvlJc w:val="left"/>
      <w:pPr>
        <w:ind w:left="502" w:hanging="140"/>
      </w:pPr>
      <w:rPr>
        <w:rFonts w:hint="default"/>
        <w:lang w:val="ru-RU" w:eastAsia="en-US" w:bidi="ar-SA"/>
      </w:rPr>
    </w:lvl>
    <w:lvl w:ilvl="3" w:tplc="06B46C34">
      <w:numFmt w:val="bullet"/>
      <w:lvlText w:val="•"/>
      <w:lvlJc w:val="left"/>
      <w:pPr>
        <w:ind w:left="704" w:hanging="140"/>
      </w:pPr>
      <w:rPr>
        <w:rFonts w:hint="default"/>
        <w:lang w:val="ru-RU" w:eastAsia="en-US" w:bidi="ar-SA"/>
      </w:rPr>
    </w:lvl>
    <w:lvl w:ilvl="4" w:tplc="6478CCB2">
      <w:numFmt w:val="bullet"/>
      <w:lvlText w:val="•"/>
      <w:lvlJc w:val="left"/>
      <w:pPr>
        <w:ind w:left="905" w:hanging="140"/>
      </w:pPr>
      <w:rPr>
        <w:rFonts w:hint="default"/>
        <w:lang w:val="ru-RU" w:eastAsia="en-US" w:bidi="ar-SA"/>
      </w:rPr>
    </w:lvl>
    <w:lvl w:ilvl="5" w:tplc="6CF218E4">
      <w:numFmt w:val="bullet"/>
      <w:lvlText w:val="•"/>
      <w:lvlJc w:val="left"/>
      <w:pPr>
        <w:ind w:left="1107" w:hanging="140"/>
      </w:pPr>
      <w:rPr>
        <w:rFonts w:hint="default"/>
        <w:lang w:val="ru-RU" w:eastAsia="en-US" w:bidi="ar-SA"/>
      </w:rPr>
    </w:lvl>
    <w:lvl w:ilvl="6" w:tplc="30128A28">
      <w:numFmt w:val="bullet"/>
      <w:lvlText w:val="•"/>
      <w:lvlJc w:val="left"/>
      <w:pPr>
        <w:ind w:left="1308" w:hanging="140"/>
      </w:pPr>
      <w:rPr>
        <w:rFonts w:hint="default"/>
        <w:lang w:val="ru-RU" w:eastAsia="en-US" w:bidi="ar-SA"/>
      </w:rPr>
    </w:lvl>
    <w:lvl w:ilvl="7" w:tplc="C7D83C3A">
      <w:numFmt w:val="bullet"/>
      <w:lvlText w:val="•"/>
      <w:lvlJc w:val="left"/>
      <w:pPr>
        <w:ind w:left="1509" w:hanging="140"/>
      </w:pPr>
      <w:rPr>
        <w:rFonts w:hint="default"/>
        <w:lang w:val="ru-RU" w:eastAsia="en-US" w:bidi="ar-SA"/>
      </w:rPr>
    </w:lvl>
    <w:lvl w:ilvl="8" w:tplc="C6C28C52">
      <w:numFmt w:val="bullet"/>
      <w:lvlText w:val="•"/>
      <w:lvlJc w:val="left"/>
      <w:pPr>
        <w:ind w:left="1711" w:hanging="140"/>
      </w:pPr>
      <w:rPr>
        <w:rFonts w:hint="default"/>
        <w:lang w:val="ru-RU" w:eastAsia="en-US" w:bidi="ar-SA"/>
      </w:rPr>
    </w:lvl>
  </w:abstractNum>
  <w:abstractNum w:abstractNumId="1">
    <w:nsid w:val="11145A40"/>
    <w:multiLevelType w:val="multilevel"/>
    <w:tmpl w:val="C81A3DD0"/>
    <w:lvl w:ilvl="0">
      <w:start w:val="1"/>
      <w:numFmt w:val="decimal"/>
      <w:lvlText w:val="%1"/>
      <w:lvlJc w:val="left"/>
      <w:pPr>
        <w:ind w:left="2882" w:hanging="361"/>
        <w:jc w:val="left"/>
      </w:pPr>
      <w:rPr>
        <w:rFonts w:hint="default"/>
        <w:lang w:val="ru-RU" w:eastAsia="en-US" w:bidi="ar-SA"/>
      </w:rPr>
    </w:lvl>
    <w:lvl w:ilvl="1">
      <w:start w:val="2"/>
      <w:numFmt w:val="decimal"/>
      <w:lvlText w:val="%1.%2."/>
      <w:lvlJc w:val="left"/>
      <w:pPr>
        <w:ind w:left="2882" w:hanging="361"/>
        <w:jc w:val="right"/>
      </w:pPr>
      <w:rPr>
        <w:rFonts w:ascii="Times New Roman" w:eastAsia="Times New Roman" w:hAnsi="Times New Roman" w:cs="Times New Roman" w:hint="default"/>
        <w:b/>
        <w:bCs/>
        <w:spacing w:val="-3"/>
        <w:w w:val="100"/>
        <w:sz w:val="22"/>
        <w:szCs w:val="22"/>
        <w:lang w:val="ru-RU" w:eastAsia="en-US" w:bidi="ar-SA"/>
      </w:rPr>
    </w:lvl>
    <w:lvl w:ilvl="2">
      <w:numFmt w:val="bullet"/>
      <w:lvlText w:val="•"/>
      <w:lvlJc w:val="left"/>
      <w:pPr>
        <w:ind w:left="4468" w:hanging="361"/>
      </w:pPr>
      <w:rPr>
        <w:rFonts w:hint="default"/>
        <w:lang w:val="ru-RU" w:eastAsia="en-US" w:bidi="ar-SA"/>
      </w:rPr>
    </w:lvl>
    <w:lvl w:ilvl="3">
      <w:numFmt w:val="bullet"/>
      <w:lvlText w:val="•"/>
      <w:lvlJc w:val="left"/>
      <w:pPr>
        <w:ind w:left="5262" w:hanging="361"/>
      </w:pPr>
      <w:rPr>
        <w:rFonts w:hint="default"/>
        <w:lang w:val="ru-RU" w:eastAsia="en-US" w:bidi="ar-SA"/>
      </w:rPr>
    </w:lvl>
    <w:lvl w:ilvl="4">
      <w:numFmt w:val="bullet"/>
      <w:lvlText w:val="•"/>
      <w:lvlJc w:val="left"/>
      <w:pPr>
        <w:ind w:left="6056" w:hanging="361"/>
      </w:pPr>
      <w:rPr>
        <w:rFonts w:hint="default"/>
        <w:lang w:val="ru-RU" w:eastAsia="en-US" w:bidi="ar-SA"/>
      </w:rPr>
    </w:lvl>
    <w:lvl w:ilvl="5">
      <w:numFmt w:val="bullet"/>
      <w:lvlText w:val="•"/>
      <w:lvlJc w:val="left"/>
      <w:pPr>
        <w:ind w:left="6850" w:hanging="361"/>
      </w:pPr>
      <w:rPr>
        <w:rFonts w:hint="default"/>
        <w:lang w:val="ru-RU" w:eastAsia="en-US" w:bidi="ar-SA"/>
      </w:rPr>
    </w:lvl>
    <w:lvl w:ilvl="6">
      <w:numFmt w:val="bullet"/>
      <w:lvlText w:val="•"/>
      <w:lvlJc w:val="left"/>
      <w:pPr>
        <w:ind w:left="7644" w:hanging="361"/>
      </w:pPr>
      <w:rPr>
        <w:rFonts w:hint="default"/>
        <w:lang w:val="ru-RU" w:eastAsia="en-US" w:bidi="ar-SA"/>
      </w:rPr>
    </w:lvl>
    <w:lvl w:ilvl="7">
      <w:numFmt w:val="bullet"/>
      <w:lvlText w:val="•"/>
      <w:lvlJc w:val="left"/>
      <w:pPr>
        <w:ind w:left="8438" w:hanging="361"/>
      </w:pPr>
      <w:rPr>
        <w:rFonts w:hint="default"/>
        <w:lang w:val="ru-RU" w:eastAsia="en-US" w:bidi="ar-SA"/>
      </w:rPr>
    </w:lvl>
    <w:lvl w:ilvl="8">
      <w:numFmt w:val="bullet"/>
      <w:lvlText w:val="•"/>
      <w:lvlJc w:val="left"/>
      <w:pPr>
        <w:ind w:left="9232" w:hanging="361"/>
      </w:pPr>
      <w:rPr>
        <w:rFonts w:hint="default"/>
        <w:lang w:val="ru-RU" w:eastAsia="en-US" w:bidi="ar-SA"/>
      </w:rPr>
    </w:lvl>
  </w:abstractNum>
  <w:abstractNum w:abstractNumId="2">
    <w:nsid w:val="12690939"/>
    <w:multiLevelType w:val="hybridMultilevel"/>
    <w:tmpl w:val="FE7C910A"/>
    <w:lvl w:ilvl="0" w:tplc="D5246EF4">
      <w:start w:val="1"/>
      <w:numFmt w:val="decimal"/>
      <w:lvlText w:val="%1)"/>
      <w:lvlJc w:val="left"/>
      <w:pPr>
        <w:ind w:left="579" w:hanging="260"/>
        <w:jc w:val="left"/>
      </w:pPr>
      <w:rPr>
        <w:rFonts w:ascii="Times New Roman" w:eastAsia="Times New Roman" w:hAnsi="Times New Roman" w:cs="Times New Roman" w:hint="default"/>
        <w:w w:val="100"/>
        <w:sz w:val="24"/>
        <w:szCs w:val="24"/>
        <w:lang w:val="ru-RU" w:eastAsia="en-US" w:bidi="ar-SA"/>
      </w:rPr>
    </w:lvl>
    <w:lvl w:ilvl="1" w:tplc="0DB89A6A">
      <w:numFmt w:val="bullet"/>
      <w:lvlText w:val="•"/>
      <w:lvlJc w:val="left"/>
      <w:pPr>
        <w:ind w:left="1604" w:hanging="260"/>
      </w:pPr>
      <w:rPr>
        <w:rFonts w:hint="default"/>
        <w:lang w:val="ru-RU" w:eastAsia="en-US" w:bidi="ar-SA"/>
      </w:rPr>
    </w:lvl>
    <w:lvl w:ilvl="2" w:tplc="73C60D20">
      <w:numFmt w:val="bullet"/>
      <w:lvlText w:val="•"/>
      <w:lvlJc w:val="left"/>
      <w:pPr>
        <w:ind w:left="2628" w:hanging="260"/>
      </w:pPr>
      <w:rPr>
        <w:rFonts w:hint="default"/>
        <w:lang w:val="ru-RU" w:eastAsia="en-US" w:bidi="ar-SA"/>
      </w:rPr>
    </w:lvl>
    <w:lvl w:ilvl="3" w:tplc="F35A6DCA">
      <w:numFmt w:val="bullet"/>
      <w:lvlText w:val="•"/>
      <w:lvlJc w:val="left"/>
      <w:pPr>
        <w:ind w:left="3652" w:hanging="260"/>
      </w:pPr>
      <w:rPr>
        <w:rFonts w:hint="default"/>
        <w:lang w:val="ru-RU" w:eastAsia="en-US" w:bidi="ar-SA"/>
      </w:rPr>
    </w:lvl>
    <w:lvl w:ilvl="4" w:tplc="4D3688A2">
      <w:numFmt w:val="bullet"/>
      <w:lvlText w:val="•"/>
      <w:lvlJc w:val="left"/>
      <w:pPr>
        <w:ind w:left="4676" w:hanging="260"/>
      </w:pPr>
      <w:rPr>
        <w:rFonts w:hint="default"/>
        <w:lang w:val="ru-RU" w:eastAsia="en-US" w:bidi="ar-SA"/>
      </w:rPr>
    </w:lvl>
    <w:lvl w:ilvl="5" w:tplc="3F54D49C">
      <w:numFmt w:val="bullet"/>
      <w:lvlText w:val="•"/>
      <w:lvlJc w:val="left"/>
      <w:pPr>
        <w:ind w:left="5700" w:hanging="260"/>
      </w:pPr>
      <w:rPr>
        <w:rFonts w:hint="default"/>
        <w:lang w:val="ru-RU" w:eastAsia="en-US" w:bidi="ar-SA"/>
      </w:rPr>
    </w:lvl>
    <w:lvl w:ilvl="6" w:tplc="1E7AAC52">
      <w:numFmt w:val="bullet"/>
      <w:lvlText w:val="•"/>
      <w:lvlJc w:val="left"/>
      <w:pPr>
        <w:ind w:left="6724" w:hanging="260"/>
      </w:pPr>
      <w:rPr>
        <w:rFonts w:hint="default"/>
        <w:lang w:val="ru-RU" w:eastAsia="en-US" w:bidi="ar-SA"/>
      </w:rPr>
    </w:lvl>
    <w:lvl w:ilvl="7" w:tplc="555E7188">
      <w:numFmt w:val="bullet"/>
      <w:lvlText w:val="•"/>
      <w:lvlJc w:val="left"/>
      <w:pPr>
        <w:ind w:left="7748" w:hanging="260"/>
      </w:pPr>
      <w:rPr>
        <w:rFonts w:hint="default"/>
        <w:lang w:val="ru-RU" w:eastAsia="en-US" w:bidi="ar-SA"/>
      </w:rPr>
    </w:lvl>
    <w:lvl w:ilvl="8" w:tplc="F168AA1C">
      <w:numFmt w:val="bullet"/>
      <w:lvlText w:val="•"/>
      <w:lvlJc w:val="left"/>
      <w:pPr>
        <w:ind w:left="8772" w:hanging="260"/>
      </w:pPr>
      <w:rPr>
        <w:rFonts w:hint="default"/>
        <w:lang w:val="ru-RU" w:eastAsia="en-US" w:bidi="ar-SA"/>
      </w:rPr>
    </w:lvl>
  </w:abstractNum>
  <w:abstractNum w:abstractNumId="3">
    <w:nsid w:val="1E526AE8"/>
    <w:multiLevelType w:val="multilevel"/>
    <w:tmpl w:val="B1AA7C1C"/>
    <w:lvl w:ilvl="0">
      <w:start w:val="1"/>
      <w:numFmt w:val="decimal"/>
      <w:lvlText w:val="%1"/>
      <w:lvlJc w:val="left"/>
      <w:pPr>
        <w:ind w:left="1007" w:hanging="600"/>
        <w:jc w:val="left"/>
      </w:pPr>
      <w:rPr>
        <w:rFonts w:hint="default"/>
        <w:lang w:val="ru-RU" w:eastAsia="en-US" w:bidi="ar-SA"/>
      </w:rPr>
    </w:lvl>
    <w:lvl w:ilvl="1">
      <w:start w:val="2"/>
      <w:numFmt w:val="decimal"/>
      <w:lvlText w:val="%1.%2"/>
      <w:lvlJc w:val="left"/>
      <w:pPr>
        <w:ind w:left="1007" w:hanging="600"/>
        <w:jc w:val="left"/>
      </w:pPr>
      <w:rPr>
        <w:rFonts w:hint="default"/>
        <w:lang w:val="ru-RU" w:eastAsia="en-US" w:bidi="ar-SA"/>
      </w:rPr>
    </w:lvl>
    <w:lvl w:ilvl="2">
      <w:start w:val="1"/>
      <w:numFmt w:val="decimal"/>
      <w:lvlText w:val="%1.%2.%3."/>
      <w:lvlJc w:val="left"/>
      <w:pPr>
        <w:ind w:left="1007" w:hanging="600"/>
        <w:jc w:val="left"/>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2270" w:hanging="600"/>
      </w:pPr>
      <w:rPr>
        <w:rFonts w:hint="default"/>
        <w:lang w:val="ru-RU" w:eastAsia="en-US" w:bidi="ar-SA"/>
      </w:rPr>
    </w:lvl>
    <w:lvl w:ilvl="4">
      <w:numFmt w:val="bullet"/>
      <w:lvlText w:val="•"/>
      <w:lvlJc w:val="left"/>
      <w:pPr>
        <w:ind w:left="2694" w:hanging="600"/>
      </w:pPr>
      <w:rPr>
        <w:rFonts w:hint="default"/>
        <w:lang w:val="ru-RU" w:eastAsia="en-US" w:bidi="ar-SA"/>
      </w:rPr>
    </w:lvl>
    <w:lvl w:ilvl="5">
      <w:numFmt w:val="bullet"/>
      <w:lvlText w:val="•"/>
      <w:lvlJc w:val="left"/>
      <w:pPr>
        <w:ind w:left="3117" w:hanging="600"/>
      </w:pPr>
      <w:rPr>
        <w:rFonts w:hint="default"/>
        <w:lang w:val="ru-RU" w:eastAsia="en-US" w:bidi="ar-SA"/>
      </w:rPr>
    </w:lvl>
    <w:lvl w:ilvl="6">
      <w:numFmt w:val="bullet"/>
      <w:lvlText w:val="•"/>
      <w:lvlJc w:val="left"/>
      <w:pPr>
        <w:ind w:left="3541" w:hanging="600"/>
      </w:pPr>
      <w:rPr>
        <w:rFonts w:hint="default"/>
        <w:lang w:val="ru-RU" w:eastAsia="en-US" w:bidi="ar-SA"/>
      </w:rPr>
    </w:lvl>
    <w:lvl w:ilvl="7">
      <w:numFmt w:val="bullet"/>
      <w:lvlText w:val="•"/>
      <w:lvlJc w:val="left"/>
      <w:pPr>
        <w:ind w:left="3964" w:hanging="600"/>
      </w:pPr>
      <w:rPr>
        <w:rFonts w:hint="default"/>
        <w:lang w:val="ru-RU" w:eastAsia="en-US" w:bidi="ar-SA"/>
      </w:rPr>
    </w:lvl>
    <w:lvl w:ilvl="8">
      <w:numFmt w:val="bullet"/>
      <w:lvlText w:val="•"/>
      <w:lvlJc w:val="left"/>
      <w:pPr>
        <w:ind w:left="4388" w:hanging="600"/>
      </w:pPr>
      <w:rPr>
        <w:rFonts w:hint="default"/>
        <w:lang w:val="ru-RU" w:eastAsia="en-US" w:bidi="ar-SA"/>
      </w:rPr>
    </w:lvl>
  </w:abstractNum>
  <w:abstractNum w:abstractNumId="4">
    <w:nsid w:val="24DB2F2B"/>
    <w:multiLevelType w:val="hybridMultilevel"/>
    <w:tmpl w:val="A734F022"/>
    <w:lvl w:ilvl="0" w:tplc="D0C8156C">
      <w:numFmt w:val="bullet"/>
      <w:lvlText w:val="-"/>
      <w:lvlJc w:val="left"/>
      <w:pPr>
        <w:ind w:left="108" w:hanging="140"/>
      </w:pPr>
      <w:rPr>
        <w:rFonts w:ascii="Times New Roman" w:eastAsia="Times New Roman" w:hAnsi="Times New Roman" w:cs="Times New Roman" w:hint="default"/>
        <w:w w:val="99"/>
        <w:sz w:val="24"/>
        <w:szCs w:val="24"/>
        <w:lang w:val="ru-RU" w:eastAsia="en-US" w:bidi="ar-SA"/>
      </w:rPr>
    </w:lvl>
    <w:lvl w:ilvl="1" w:tplc="1988E35A">
      <w:numFmt w:val="bullet"/>
      <w:lvlText w:val="•"/>
      <w:lvlJc w:val="left"/>
      <w:pPr>
        <w:ind w:left="287" w:hanging="140"/>
      </w:pPr>
      <w:rPr>
        <w:rFonts w:hint="default"/>
        <w:lang w:val="ru-RU" w:eastAsia="en-US" w:bidi="ar-SA"/>
      </w:rPr>
    </w:lvl>
    <w:lvl w:ilvl="2" w:tplc="886E535C">
      <w:numFmt w:val="bullet"/>
      <w:lvlText w:val="•"/>
      <w:lvlJc w:val="left"/>
      <w:pPr>
        <w:ind w:left="475" w:hanging="140"/>
      </w:pPr>
      <w:rPr>
        <w:rFonts w:hint="default"/>
        <w:lang w:val="ru-RU" w:eastAsia="en-US" w:bidi="ar-SA"/>
      </w:rPr>
    </w:lvl>
    <w:lvl w:ilvl="3" w:tplc="5D944D72">
      <w:numFmt w:val="bullet"/>
      <w:lvlText w:val="•"/>
      <w:lvlJc w:val="left"/>
      <w:pPr>
        <w:ind w:left="663" w:hanging="140"/>
      </w:pPr>
      <w:rPr>
        <w:rFonts w:hint="default"/>
        <w:lang w:val="ru-RU" w:eastAsia="en-US" w:bidi="ar-SA"/>
      </w:rPr>
    </w:lvl>
    <w:lvl w:ilvl="4" w:tplc="8AC89464">
      <w:numFmt w:val="bullet"/>
      <w:lvlText w:val="•"/>
      <w:lvlJc w:val="left"/>
      <w:pPr>
        <w:ind w:left="850" w:hanging="140"/>
      </w:pPr>
      <w:rPr>
        <w:rFonts w:hint="default"/>
        <w:lang w:val="ru-RU" w:eastAsia="en-US" w:bidi="ar-SA"/>
      </w:rPr>
    </w:lvl>
    <w:lvl w:ilvl="5" w:tplc="5F1A0390">
      <w:numFmt w:val="bullet"/>
      <w:lvlText w:val="•"/>
      <w:lvlJc w:val="left"/>
      <w:pPr>
        <w:ind w:left="1038" w:hanging="140"/>
      </w:pPr>
      <w:rPr>
        <w:rFonts w:hint="default"/>
        <w:lang w:val="ru-RU" w:eastAsia="en-US" w:bidi="ar-SA"/>
      </w:rPr>
    </w:lvl>
    <w:lvl w:ilvl="6" w:tplc="E7900A30">
      <w:numFmt w:val="bullet"/>
      <w:lvlText w:val="•"/>
      <w:lvlJc w:val="left"/>
      <w:pPr>
        <w:ind w:left="1226" w:hanging="140"/>
      </w:pPr>
      <w:rPr>
        <w:rFonts w:hint="default"/>
        <w:lang w:val="ru-RU" w:eastAsia="en-US" w:bidi="ar-SA"/>
      </w:rPr>
    </w:lvl>
    <w:lvl w:ilvl="7" w:tplc="40F6AE0C">
      <w:numFmt w:val="bullet"/>
      <w:lvlText w:val="•"/>
      <w:lvlJc w:val="left"/>
      <w:pPr>
        <w:ind w:left="1413" w:hanging="140"/>
      </w:pPr>
      <w:rPr>
        <w:rFonts w:hint="default"/>
        <w:lang w:val="ru-RU" w:eastAsia="en-US" w:bidi="ar-SA"/>
      </w:rPr>
    </w:lvl>
    <w:lvl w:ilvl="8" w:tplc="8DF442DC">
      <w:numFmt w:val="bullet"/>
      <w:lvlText w:val="•"/>
      <w:lvlJc w:val="left"/>
      <w:pPr>
        <w:ind w:left="1601" w:hanging="140"/>
      </w:pPr>
      <w:rPr>
        <w:rFonts w:hint="default"/>
        <w:lang w:val="ru-RU" w:eastAsia="en-US" w:bidi="ar-SA"/>
      </w:rPr>
    </w:lvl>
  </w:abstractNum>
  <w:abstractNum w:abstractNumId="5">
    <w:nsid w:val="26111612"/>
    <w:multiLevelType w:val="hybridMultilevel"/>
    <w:tmpl w:val="A6E4F902"/>
    <w:lvl w:ilvl="0" w:tplc="8EF00C3E">
      <w:numFmt w:val="bullet"/>
      <w:lvlText w:val="-"/>
      <w:lvlJc w:val="left"/>
      <w:pPr>
        <w:ind w:left="108" w:hanging="140"/>
      </w:pPr>
      <w:rPr>
        <w:rFonts w:ascii="Times New Roman" w:eastAsia="Times New Roman" w:hAnsi="Times New Roman" w:cs="Times New Roman" w:hint="default"/>
        <w:w w:val="99"/>
        <w:sz w:val="24"/>
        <w:szCs w:val="24"/>
        <w:lang w:val="ru-RU" w:eastAsia="en-US" w:bidi="ar-SA"/>
      </w:rPr>
    </w:lvl>
    <w:lvl w:ilvl="1" w:tplc="04906DFC">
      <w:numFmt w:val="bullet"/>
      <w:lvlText w:val="•"/>
      <w:lvlJc w:val="left"/>
      <w:pPr>
        <w:ind w:left="301" w:hanging="140"/>
      </w:pPr>
      <w:rPr>
        <w:rFonts w:hint="default"/>
        <w:lang w:val="ru-RU" w:eastAsia="en-US" w:bidi="ar-SA"/>
      </w:rPr>
    </w:lvl>
    <w:lvl w:ilvl="2" w:tplc="E94EDE20">
      <w:numFmt w:val="bullet"/>
      <w:lvlText w:val="•"/>
      <w:lvlJc w:val="left"/>
      <w:pPr>
        <w:ind w:left="503" w:hanging="140"/>
      </w:pPr>
      <w:rPr>
        <w:rFonts w:hint="default"/>
        <w:lang w:val="ru-RU" w:eastAsia="en-US" w:bidi="ar-SA"/>
      </w:rPr>
    </w:lvl>
    <w:lvl w:ilvl="3" w:tplc="2C401B9C">
      <w:numFmt w:val="bullet"/>
      <w:lvlText w:val="•"/>
      <w:lvlJc w:val="left"/>
      <w:pPr>
        <w:ind w:left="705" w:hanging="140"/>
      </w:pPr>
      <w:rPr>
        <w:rFonts w:hint="default"/>
        <w:lang w:val="ru-RU" w:eastAsia="en-US" w:bidi="ar-SA"/>
      </w:rPr>
    </w:lvl>
    <w:lvl w:ilvl="4" w:tplc="756E9368">
      <w:numFmt w:val="bullet"/>
      <w:lvlText w:val="•"/>
      <w:lvlJc w:val="left"/>
      <w:pPr>
        <w:ind w:left="906" w:hanging="140"/>
      </w:pPr>
      <w:rPr>
        <w:rFonts w:hint="default"/>
        <w:lang w:val="ru-RU" w:eastAsia="en-US" w:bidi="ar-SA"/>
      </w:rPr>
    </w:lvl>
    <w:lvl w:ilvl="5" w:tplc="8D162362">
      <w:numFmt w:val="bullet"/>
      <w:lvlText w:val="•"/>
      <w:lvlJc w:val="left"/>
      <w:pPr>
        <w:ind w:left="1108" w:hanging="140"/>
      </w:pPr>
      <w:rPr>
        <w:rFonts w:hint="default"/>
        <w:lang w:val="ru-RU" w:eastAsia="en-US" w:bidi="ar-SA"/>
      </w:rPr>
    </w:lvl>
    <w:lvl w:ilvl="6" w:tplc="B3B498FC">
      <w:numFmt w:val="bullet"/>
      <w:lvlText w:val="•"/>
      <w:lvlJc w:val="left"/>
      <w:pPr>
        <w:ind w:left="1310" w:hanging="140"/>
      </w:pPr>
      <w:rPr>
        <w:rFonts w:hint="default"/>
        <w:lang w:val="ru-RU" w:eastAsia="en-US" w:bidi="ar-SA"/>
      </w:rPr>
    </w:lvl>
    <w:lvl w:ilvl="7" w:tplc="8D1615D8">
      <w:numFmt w:val="bullet"/>
      <w:lvlText w:val="•"/>
      <w:lvlJc w:val="left"/>
      <w:pPr>
        <w:ind w:left="1511" w:hanging="140"/>
      </w:pPr>
      <w:rPr>
        <w:rFonts w:hint="default"/>
        <w:lang w:val="ru-RU" w:eastAsia="en-US" w:bidi="ar-SA"/>
      </w:rPr>
    </w:lvl>
    <w:lvl w:ilvl="8" w:tplc="540A747C">
      <w:numFmt w:val="bullet"/>
      <w:lvlText w:val="•"/>
      <w:lvlJc w:val="left"/>
      <w:pPr>
        <w:ind w:left="1713" w:hanging="140"/>
      </w:pPr>
      <w:rPr>
        <w:rFonts w:hint="default"/>
        <w:lang w:val="ru-RU" w:eastAsia="en-US" w:bidi="ar-SA"/>
      </w:rPr>
    </w:lvl>
  </w:abstractNum>
  <w:abstractNum w:abstractNumId="6">
    <w:nsid w:val="2D2B1442"/>
    <w:multiLevelType w:val="hybridMultilevel"/>
    <w:tmpl w:val="BCF45860"/>
    <w:lvl w:ilvl="0" w:tplc="D25C8A66">
      <w:numFmt w:val="bullet"/>
      <w:lvlText w:val="-"/>
      <w:lvlJc w:val="left"/>
      <w:pPr>
        <w:ind w:left="320" w:hanging="190"/>
      </w:pPr>
      <w:rPr>
        <w:rFonts w:ascii="Times New Roman" w:eastAsia="Times New Roman" w:hAnsi="Times New Roman" w:cs="Times New Roman" w:hint="default"/>
        <w:spacing w:val="-18"/>
        <w:w w:val="99"/>
        <w:sz w:val="24"/>
        <w:szCs w:val="24"/>
        <w:lang w:val="ru-RU" w:eastAsia="en-US" w:bidi="ar-SA"/>
      </w:rPr>
    </w:lvl>
    <w:lvl w:ilvl="1" w:tplc="0E5E9B16">
      <w:numFmt w:val="bullet"/>
      <w:lvlText w:val="•"/>
      <w:lvlJc w:val="left"/>
      <w:pPr>
        <w:ind w:left="4060" w:hanging="190"/>
      </w:pPr>
      <w:rPr>
        <w:rFonts w:hint="default"/>
        <w:lang w:val="ru-RU" w:eastAsia="en-US" w:bidi="ar-SA"/>
      </w:rPr>
    </w:lvl>
    <w:lvl w:ilvl="2" w:tplc="45C27626">
      <w:numFmt w:val="bullet"/>
      <w:lvlText w:val="•"/>
      <w:lvlJc w:val="left"/>
      <w:pPr>
        <w:ind w:left="4811" w:hanging="190"/>
      </w:pPr>
      <w:rPr>
        <w:rFonts w:hint="default"/>
        <w:lang w:val="ru-RU" w:eastAsia="en-US" w:bidi="ar-SA"/>
      </w:rPr>
    </w:lvl>
    <w:lvl w:ilvl="3" w:tplc="2A2C67BA">
      <w:numFmt w:val="bullet"/>
      <w:lvlText w:val="•"/>
      <w:lvlJc w:val="left"/>
      <w:pPr>
        <w:ind w:left="5562" w:hanging="190"/>
      </w:pPr>
      <w:rPr>
        <w:rFonts w:hint="default"/>
        <w:lang w:val="ru-RU" w:eastAsia="en-US" w:bidi="ar-SA"/>
      </w:rPr>
    </w:lvl>
    <w:lvl w:ilvl="4" w:tplc="AE1E2E20">
      <w:numFmt w:val="bullet"/>
      <w:lvlText w:val="•"/>
      <w:lvlJc w:val="left"/>
      <w:pPr>
        <w:ind w:left="6313" w:hanging="190"/>
      </w:pPr>
      <w:rPr>
        <w:rFonts w:hint="default"/>
        <w:lang w:val="ru-RU" w:eastAsia="en-US" w:bidi="ar-SA"/>
      </w:rPr>
    </w:lvl>
    <w:lvl w:ilvl="5" w:tplc="0D1E7C96">
      <w:numFmt w:val="bullet"/>
      <w:lvlText w:val="•"/>
      <w:lvlJc w:val="left"/>
      <w:pPr>
        <w:ind w:left="7064" w:hanging="190"/>
      </w:pPr>
      <w:rPr>
        <w:rFonts w:hint="default"/>
        <w:lang w:val="ru-RU" w:eastAsia="en-US" w:bidi="ar-SA"/>
      </w:rPr>
    </w:lvl>
    <w:lvl w:ilvl="6" w:tplc="0BAE6708">
      <w:numFmt w:val="bullet"/>
      <w:lvlText w:val="•"/>
      <w:lvlJc w:val="left"/>
      <w:pPr>
        <w:ind w:left="7815" w:hanging="190"/>
      </w:pPr>
      <w:rPr>
        <w:rFonts w:hint="default"/>
        <w:lang w:val="ru-RU" w:eastAsia="en-US" w:bidi="ar-SA"/>
      </w:rPr>
    </w:lvl>
    <w:lvl w:ilvl="7" w:tplc="37726DD2">
      <w:numFmt w:val="bullet"/>
      <w:lvlText w:val="•"/>
      <w:lvlJc w:val="left"/>
      <w:pPr>
        <w:ind w:left="8566" w:hanging="190"/>
      </w:pPr>
      <w:rPr>
        <w:rFonts w:hint="default"/>
        <w:lang w:val="ru-RU" w:eastAsia="en-US" w:bidi="ar-SA"/>
      </w:rPr>
    </w:lvl>
    <w:lvl w:ilvl="8" w:tplc="7820C2B2">
      <w:numFmt w:val="bullet"/>
      <w:lvlText w:val="•"/>
      <w:lvlJc w:val="left"/>
      <w:pPr>
        <w:ind w:left="9317" w:hanging="190"/>
      </w:pPr>
      <w:rPr>
        <w:rFonts w:hint="default"/>
        <w:lang w:val="ru-RU" w:eastAsia="en-US" w:bidi="ar-SA"/>
      </w:rPr>
    </w:lvl>
  </w:abstractNum>
  <w:abstractNum w:abstractNumId="7">
    <w:nsid w:val="3BC23FF6"/>
    <w:multiLevelType w:val="hybridMultilevel"/>
    <w:tmpl w:val="17FA4538"/>
    <w:lvl w:ilvl="0" w:tplc="082035F4">
      <w:numFmt w:val="bullet"/>
      <w:lvlText w:val="-"/>
      <w:lvlJc w:val="left"/>
      <w:pPr>
        <w:ind w:left="108" w:hanging="140"/>
      </w:pPr>
      <w:rPr>
        <w:rFonts w:ascii="Times New Roman" w:eastAsia="Times New Roman" w:hAnsi="Times New Roman" w:cs="Times New Roman" w:hint="default"/>
        <w:w w:val="99"/>
        <w:sz w:val="24"/>
        <w:szCs w:val="24"/>
        <w:lang w:val="ru-RU" w:eastAsia="en-US" w:bidi="ar-SA"/>
      </w:rPr>
    </w:lvl>
    <w:lvl w:ilvl="1" w:tplc="612AE01A">
      <w:numFmt w:val="bullet"/>
      <w:lvlText w:val="•"/>
      <w:lvlJc w:val="left"/>
      <w:pPr>
        <w:ind w:left="301" w:hanging="140"/>
      </w:pPr>
      <w:rPr>
        <w:rFonts w:hint="default"/>
        <w:lang w:val="ru-RU" w:eastAsia="en-US" w:bidi="ar-SA"/>
      </w:rPr>
    </w:lvl>
    <w:lvl w:ilvl="2" w:tplc="F72859C2">
      <w:numFmt w:val="bullet"/>
      <w:lvlText w:val="•"/>
      <w:lvlJc w:val="left"/>
      <w:pPr>
        <w:ind w:left="503" w:hanging="140"/>
      </w:pPr>
      <w:rPr>
        <w:rFonts w:hint="default"/>
        <w:lang w:val="ru-RU" w:eastAsia="en-US" w:bidi="ar-SA"/>
      </w:rPr>
    </w:lvl>
    <w:lvl w:ilvl="3" w:tplc="D940F6C2">
      <w:numFmt w:val="bullet"/>
      <w:lvlText w:val="•"/>
      <w:lvlJc w:val="left"/>
      <w:pPr>
        <w:ind w:left="705" w:hanging="140"/>
      </w:pPr>
      <w:rPr>
        <w:rFonts w:hint="default"/>
        <w:lang w:val="ru-RU" w:eastAsia="en-US" w:bidi="ar-SA"/>
      </w:rPr>
    </w:lvl>
    <w:lvl w:ilvl="4" w:tplc="31921A70">
      <w:numFmt w:val="bullet"/>
      <w:lvlText w:val="•"/>
      <w:lvlJc w:val="left"/>
      <w:pPr>
        <w:ind w:left="906" w:hanging="140"/>
      </w:pPr>
      <w:rPr>
        <w:rFonts w:hint="default"/>
        <w:lang w:val="ru-RU" w:eastAsia="en-US" w:bidi="ar-SA"/>
      </w:rPr>
    </w:lvl>
    <w:lvl w:ilvl="5" w:tplc="80D2819A">
      <w:numFmt w:val="bullet"/>
      <w:lvlText w:val="•"/>
      <w:lvlJc w:val="left"/>
      <w:pPr>
        <w:ind w:left="1108" w:hanging="140"/>
      </w:pPr>
      <w:rPr>
        <w:rFonts w:hint="default"/>
        <w:lang w:val="ru-RU" w:eastAsia="en-US" w:bidi="ar-SA"/>
      </w:rPr>
    </w:lvl>
    <w:lvl w:ilvl="6" w:tplc="7D3C044C">
      <w:numFmt w:val="bullet"/>
      <w:lvlText w:val="•"/>
      <w:lvlJc w:val="left"/>
      <w:pPr>
        <w:ind w:left="1310" w:hanging="140"/>
      </w:pPr>
      <w:rPr>
        <w:rFonts w:hint="default"/>
        <w:lang w:val="ru-RU" w:eastAsia="en-US" w:bidi="ar-SA"/>
      </w:rPr>
    </w:lvl>
    <w:lvl w:ilvl="7" w:tplc="5902F448">
      <w:numFmt w:val="bullet"/>
      <w:lvlText w:val="•"/>
      <w:lvlJc w:val="left"/>
      <w:pPr>
        <w:ind w:left="1511" w:hanging="140"/>
      </w:pPr>
      <w:rPr>
        <w:rFonts w:hint="default"/>
        <w:lang w:val="ru-RU" w:eastAsia="en-US" w:bidi="ar-SA"/>
      </w:rPr>
    </w:lvl>
    <w:lvl w:ilvl="8" w:tplc="13DEA442">
      <w:numFmt w:val="bullet"/>
      <w:lvlText w:val="•"/>
      <w:lvlJc w:val="left"/>
      <w:pPr>
        <w:ind w:left="1713" w:hanging="140"/>
      </w:pPr>
      <w:rPr>
        <w:rFonts w:hint="default"/>
        <w:lang w:val="ru-RU" w:eastAsia="en-US" w:bidi="ar-SA"/>
      </w:rPr>
    </w:lvl>
  </w:abstractNum>
  <w:abstractNum w:abstractNumId="8">
    <w:nsid w:val="47862C86"/>
    <w:multiLevelType w:val="multilevel"/>
    <w:tmpl w:val="BDA87B64"/>
    <w:lvl w:ilvl="0">
      <w:start w:val="3"/>
      <w:numFmt w:val="decimal"/>
      <w:lvlText w:val="%1"/>
      <w:lvlJc w:val="left"/>
      <w:pPr>
        <w:ind w:left="3021" w:hanging="420"/>
        <w:jc w:val="left"/>
      </w:pPr>
      <w:rPr>
        <w:rFonts w:hint="default"/>
        <w:lang w:val="ru-RU" w:eastAsia="en-US" w:bidi="ar-SA"/>
      </w:rPr>
    </w:lvl>
    <w:lvl w:ilvl="1">
      <w:start w:val="1"/>
      <w:numFmt w:val="decimal"/>
      <w:lvlText w:val="%1.%2."/>
      <w:lvlJc w:val="left"/>
      <w:pPr>
        <w:ind w:left="3021" w:hanging="420"/>
        <w:jc w:val="right"/>
      </w:pPr>
      <w:rPr>
        <w:rFonts w:ascii="Times New Roman" w:eastAsia="Times New Roman" w:hAnsi="Times New Roman" w:cs="Times New Roman" w:hint="default"/>
        <w:b/>
        <w:bCs/>
        <w:spacing w:val="-4"/>
        <w:w w:val="100"/>
        <w:sz w:val="24"/>
        <w:szCs w:val="24"/>
        <w:lang w:val="ru-RU" w:eastAsia="en-US" w:bidi="ar-SA"/>
      </w:rPr>
    </w:lvl>
    <w:lvl w:ilvl="2">
      <w:numFmt w:val="bullet"/>
      <w:lvlText w:val="•"/>
      <w:lvlJc w:val="left"/>
      <w:pPr>
        <w:ind w:left="4580" w:hanging="420"/>
      </w:pPr>
      <w:rPr>
        <w:rFonts w:hint="default"/>
        <w:lang w:val="ru-RU" w:eastAsia="en-US" w:bidi="ar-SA"/>
      </w:rPr>
    </w:lvl>
    <w:lvl w:ilvl="3">
      <w:numFmt w:val="bullet"/>
      <w:lvlText w:val="•"/>
      <w:lvlJc w:val="left"/>
      <w:pPr>
        <w:ind w:left="5360" w:hanging="420"/>
      </w:pPr>
      <w:rPr>
        <w:rFonts w:hint="default"/>
        <w:lang w:val="ru-RU" w:eastAsia="en-US" w:bidi="ar-SA"/>
      </w:rPr>
    </w:lvl>
    <w:lvl w:ilvl="4">
      <w:numFmt w:val="bullet"/>
      <w:lvlText w:val="•"/>
      <w:lvlJc w:val="left"/>
      <w:pPr>
        <w:ind w:left="6140" w:hanging="420"/>
      </w:pPr>
      <w:rPr>
        <w:rFonts w:hint="default"/>
        <w:lang w:val="ru-RU" w:eastAsia="en-US" w:bidi="ar-SA"/>
      </w:rPr>
    </w:lvl>
    <w:lvl w:ilvl="5">
      <w:numFmt w:val="bullet"/>
      <w:lvlText w:val="•"/>
      <w:lvlJc w:val="left"/>
      <w:pPr>
        <w:ind w:left="6920" w:hanging="420"/>
      </w:pPr>
      <w:rPr>
        <w:rFonts w:hint="default"/>
        <w:lang w:val="ru-RU" w:eastAsia="en-US" w:bidi="ar-SA"/>
      </w:rPr>
    </w:lvl>
    <w:lvl w:ilvl="6">
      <w:numFmt w:val="bullet"/>
      <w:lvlText w:val="•"/>
      <w:lvlJc w:val="left"/>
      <w:pPr>
        <w:ind w:left="7700" w:hanging="420"/>
      </w:pPr>
      <w:rPr>
        <w:rFonts w:hint="default"/>
        <w:lang w:val="ru-RU" w:eastAsia="en-US" w:bidi="ar-SA"/>
      </w:rPr>
    </w:lvl>
    <w:lvl w:ilvl="7">
      <w:numFmt w:val="bullet"/>
      <w:lvlText w:val="•"/>
      <w:lvlJc w:val="left"/>
      <w:pPr>
        <w:ind w:left="8480" w:hanging="420"/>
      </w:pPr>
      <w:rPr>
        <w:rFonts w:hint="default"/>
        <w:lang w:val="ru-RU" w:eastAsia="en-US" w:bidi="ar-SA"/>
      </w:rPr>
    </w:lvl>
    <w:lvl w:ilvl="8">
      <w:numFmt w:val="bullet"/>
      <w:lvlText w:val="•"/>
      <w:lvlJc w:val="left"/>
      <w:pPr>
        <w:ind w:left="9260" w:hanging="420"/>
      </w:pPr>
      <w:rPr>
        <w:rFonts w:hint="default"/>
        <w:lang w:val="ru-RU" w:eastAsia="en-US" w:bidi="ar-SA"/>
      </w:rPr>
    </w:lvl>
  </w:abstractNum>
  <w:abstractNum w:abstractNumId="9">
    <w:nsid w:val="51E9225D"/>
    <w:multiLevelType w:val="hybridMultilevel"/>
    <w:tmpl w:val="FB98B5F0"/>
    <w:lvl w:ilvl="0" w:tplc="470CFA3C">
      <w:start w:val="1"/>
      <w:numFmt w:val="decimal"/>
      <w:lvlText w:val="%1)"/>
      <w:lvlJc w:val="left"/>
      <w:pPr>
        <w:ind w:left="579" w:hanging="260"/>
        <w:jc w:val="left"/>
      </w:pPr>
      <w:rPr>
        <w:rFonts w:ascii="Times New Roman" w:eastAsia="Times New Roman" w:hAnsi="Times New Roman" w:cs="Times New Roman" w:hint="default"/>
        <w:w w:val="100"/>
        <w:sz w:val="24"/>
        <w:szCs w:val="24"/>
        <w:lang w:val="ru-RU" w:eastAsia="en-US" w:bidi="ar-SA"/>
      </w:rPr>
    </w:lvl>
    <w:lvl w:ilvl="1" w:tplc="583208E4">
      <w:numFmt w:val="bullet"/>
      <w:lvlText w:val="•"/>
      <w:lvlJc w:val="left"/>
      <w:pPr>
        <w:ind w:left="1604" w:hanging="260"/>
      </w:pPr>
      <w:rPr>
        <w:rFonts w:hint="default"/>
        <w:lang w:val="ru-RU" w:eastAsia="en-US" w:bidi="ar-SA"/>
      </w:rPr>
    </w:lvl>
    <w:lvl w:ilvl="2" w:tplc="540A7062">
      <w:numFmt w:val="bullet"/>
      <w:lvlText w:val="•"/>
      <w:lvlJc w:val="left"/>
      <w:pPr>
        <w:ind w:left="2628" w:hanging="260"/>
      </w:pPr>
      <w:rPr>
        <w:rFonts w:hint="default"/>
        <w:lang w:val="ru-RU" w:eastAsia="en-US" w:bidi="ar-SA"/>
      </w:rPr>
    </w:lvl>
    <w:lvl w:ilvl="3" w:tplc="0094805A">
      <w:numFmt w:val="bullet"/>
      <w:lvlText w:val="•"/>
      <w:lvlJc w:val="left"/>
      <w:pPr>
        <w:ind w:left="3652" w:hanging="260"/>
      </w:pPr>
      <w:rPr>
        <w:rFonts w:hint="default"/>
        <w:lang w:val="ru-RU" w:eastAsia="en-US" w:bidi="ar-SA"/>
      </w:rPr>
    </w:lvl>
    <w:lvl w:ilvl="4" w:tplc="A46A127E">
      <w:numFmt w:val="bullet"/>
      <w:lvlText w:val="•"/>
      <w:lvlJc w:val="left"/>
      <w:pPr>
        <w:ind w:left="4676" w:hanging="260"/>
      </w:pPr>
      <w:rPr>
        <w:rFonts w:hint="default"/>
        <w:lang w:val="ru-RU" w:eastAsia="en-US" w:bidi="ar-SA"/>
      </w:rPr>
    </w:lvl>
    <w:lvl w:ilvl="5" w:tplc="A9B8660E">
      <w:numFmt w:val="bullet"/>
      <w:lvlText w:val="•"/>
      <w:lvlJc w:val="left"/>
      <w:pPr>
        <w:ind w:left="5700" w:hanging="260"/>
      </w:pPr>
      <w:rPr>
        <w:rFonts w:hint="default"/>
        <w:lang w:val="ru-RU" w:eastAsia="en-US" w:bidi="ar-SA"/>
      </w:rPr>
    </w:lvl>
    <w:lvl w:ilvl="6" w:tplc="AFC0FACC">
      <w:numFmt w:val="bullet"/>
      <w:lvlText w:val="•"/>
      <w:lvlJc w:val="left"/>
      <w:pPr>
        <w:ind w:left="6724" w:hanging="260"/>
      </w:pPr>
      <w:rPr>
        <w:rFonts w:hint="default"/>
        <w:lang w:val="ru-RU" w:eastAsia="en-US" w:bidi="ar-SA"/>
      </w:rPr>
    </w:lvl>
    <w:lvl w:ilvl="7" w:tplc="F968D22E">
      <w:numFmt w:val="bullet"/>
      <w:lvlText w:val="•"/>
      <w:lvlJc w:val="left"/>
      <w:pPr>
        <w:ind w:left="7748" w:hanging="260"/>
      </w:pPr>
      <w:rPr>
        <w:rFonts w:hint="default"/>
        <w:lang w:val="ru-RU" w:eastAsia="en-US" w:bidi="ar-SA"/>
      </w:rPr>
    </w:lvl>
    <w:lvl w:ilvl="8" w:tplc="C22A6AC4">
      <w:numFmt w:val="bullet"/>
      <w:lvlText w:val="•"/>
      <w:lvlJc w:val="left"/>
      <w:pPr>
        <w:ind w:left="8772" w:hanging="260"/>
      </w:pPr>
      <w:rPr>
        <w:rFonts w:hint="default"/>
        <w:lang w:val="ru-RU" w:eastAsia="en-US" w:bidi="ar-SA"/>
      </w:rPr>
    </w:lvl>
  </w:abstractNum>
  <w:abstractNum w:abstractNumId="10">
    <w:nsid w:val="670C022C"/>
    <w:multiLevelType w:val="hybridMultilevel"/>
    <w:tmpl w:val="FF9CC1D4"/>
    <w:lvl w:ilvl="0" w:tplc="8CB22800">
      <w:numFmt w:val="bullet"/>
      <w:lvlText w:val="-"/>
      <w:lvlJc w:val="left"/>
      <w:pPr>
        <w:ind w:left="108" w:hanging="140"/>
      </w:pPr>
      <w:rPr>
        <w:rFonts w:ascii="Times New Roman" w:eastAsia="Times New Roman" w:hAnsi="Times New Roman" w:cs="Times New Roman" w:hint="default"/>
        <w:w w:val="99"/>
        <w:sz w:val="24"/>
        <w:szCs w:val="24"/>
        <w:lang w:val="ru-RU" w:eastAsia="en-US" w:bidi="ar-SA"/>
      </w:rPr>
    </w:lvl>
    <w:lvl w:ilvl="1" w:tplc="F34A115E">
      <w:numFmt w:val="bullet"/>
      <w:lvlText w:val="•"/>
      <w:lvlJc w:val="left"/>
      <w:pPr>
        <w:ind w:left="301" w:hanging="140"/>
      </w:pPr>
      <w:rPr>
        <w:rFonts w:hint="default"/>
        <w:lang w:val="ru-RU" w:eastAsia="en-US" w:bidi="ar-SA"/>
      </w:rPr>
    </w:lvl>
    <w:lvl w:ilvl="2" w:tplc="B030A48A">
      <w:numFmt w:val="bullet"/>
      <w:lvlText w:val="•"/>
      <w:lvlJc w:val="left"/>
      <w:pPr>
        <w:ind w:left="503" w:hanging="140"/>
      </w:pPr>
      <w:rPr>
        <w:rFonts w:hint="default"/>
        <w:lang w:val="ru-RU" w:eastAsia="en-US" w:bidi="ar-SA"/>
      </w:rPr>
    </w:lvl>
    <w:lvl w:ilvl="3" w:tplc="AC84F8C6">
      <w:numFmt w:val="bullet"/>
      <w:lvlText w:val="•"/>
      <w:lvlJc w:val="left"/>
      <w:pPr>
        <w:ind w:left="705" w:hanging="140"/>
      </w:pPr>
      <w:rPr>
        <w:rFonts w:hint="default"/>
        <w:lang w:val="ru-RU" w:eastAsia="en-US" w:bidi="ar-SA"/>
      </w:rPr>
    </w:lvl>
    <w:lvl w:ilvl="4" w:tplc="52607E52">
      <w:numFmt w:val="bullet"/>
      <w:lvlText w:val="•"/>
      <w:lvlJc w:val="left"/>
      <w:pPr>
        <w:ind w:left="906" w:hanging="140"/>
      </w:pPr>
      <w:rPr>
        <w:rFonts w:hint="default"/>
        <w:lang w:val="ru-RU" w:eastAsia="en-US" w:bidi="ar-SA"/>
      </w:rPr>
    </w:lvl>
    <w:lvl w:ilvl="5" w:tplc="8E3ACA08">
      <w:numFmt w:val="bullet"/>
      <w:lvlText w:val="•"/>
      <w:lvlJc w:val="left"/>
      <w:pPr>
        <w:ind w:left="1108" w:hanging="140"/>
      </w:pPr>
      <w:rPr>
        <w:rFonts w:hint="default"/>
        <w:lang w:val="ru-RU" w:eastAsia="en-US" w:bidi="ar-SA"/>
      </w:rPr>
    </w:lvl>
    <w:lvl w:ilvl="6" w:tplc="3F7A802C">
      <w:numFmt w:val="bullet"/>
      <w:lvlText w:val="•"/>
      <w:lvlJc w:val="left"/>
      <w:pPr>
        <w:ind w:left="1310" w:hanging="140"/>
      </w:pPr>
      <w:rPr>
        <w:rFonts w:hint="default"/>
        <w:lang w:val="ru-RU" w:eastAsia="en-US" w:bidi="ar-SA"/>
      </w:rPr>
    </w:lvl>
    <w:lvl w:ilvl="7" w:tplc="A6E8C2E8">
      <w:numFmt w:val="bullet"/>
      <w:lvlText w:val="•"/>
      <w:lvlJc w:val="left"/>
      <w:pPr>
        <w:ind w:left="1511" w:hanging="140"/>
      </w:pPr>
      <w:rPr>
        <w:rFonts w:hint="default"/>
        <w:lang w:val="ru-RU" w:eastAsia="en-US" w:bidi="ar-SA"/>
      </w:rPr>
    </w:lvl>
    <w:lvl w:ilvl="8" w:tplc="CBE6C1C6">
      <w:numFmt w:val="bullet"/>
      <w:lvlText w:val="•"/>
      <w:lvlJc w:val="left"/>
      <w:pPr>
        <w:ind w:left="1713" w:hanging="140"/>
      </w:pPr>
      <w:rPr>
        <w:rFonts w:hint="default"/>
        <w:lang w:val="ru-RU" w:eastAsia="en-US" w:bidi="ar-SA"/>
      </w:rPr>
    </w:lvl>
  </w:abstractNum>
  <w:abstractNum w:abstractNumId="11">
    <w:nsid w:val="777A5434"/>
    <w:multiLevelType w:val="multilevel"/>
    <w:tmpl w:val="2B28EB06"/>
    <w:lvl w:ilvl="0">
      <w:start w:val="2"/>
      <w:numFmt w:val="decimal"/>
      <w:lvlText w:val="%1"/>
      <w:lvlJc w:val="left"/>
      <w:pPr>
        <w:ind w:left="2572" w:hanging="420"/>
        <w:jc w:val="left"/>
      </w:pPr>
      <w:rPr>
        <w:rFonts w:hint="default"/>
        <w:lang w:val="ru-RU" w:eastAsia="en-US" w:bidi="ar-SA"/>
      </w:rPr>
    </w:lvl>
    <w:lvl w:ilvl="1">
      <w:start w:val="1"/>
      <w:numFmt w:val="decimal"/>
      <w:lvlText w:val="%1.%2."/>
      <w:lvlJc w:val="left"/>
      <w:pPr>
        <w:ind w:left="2572" w:hanging="420"/>
        <w:jc w:val="right"/>
      </w:pPr>
      <w:rPr>
        <w:rFonts w:ascii="Times New Roman" w:eastAsia="Times New Roman" w:hAnsi="Times New Roman" w:cs="Times New Roman" w:hint="default"/>
        <w:b/>
        <w:bCs/>
        <w:spacing w:val="-7"/>
        <w:w w:val="100"/>
        <w:sz w:val="24"/>
        <w:szCs w:val="24"/>
        <w:lang w:val="ru-RU" w:eastAsia="en-US" w:bidi="ar-SA"/>
      </w:rPr>
    </w:lvl>
    <w:lvl w:ilvl="2">
      <w:numFmt w:val="bullet"/>
      <w:lvlText w:val="•"/>
      <w:lvlJc w:val="left"/>
      <w:pPr>
        <w:ind w:left="4740" w:hanging="420"/>
      </w:pPr>
      <w:rPr>
        <w:rFonts w:hint="default"/>
        <w:lang w:val="ru-RU" w:eastAsia="en-US" w:bidi="ar-SA"/>
      </w:rPr>
    </w:lvl>
    <w:lvl w:ilvl="3">
      <w:numFmt w:val="bullet"/>
      <w:lvlText w:val="•"/>
      <w:lvlJc w:val="left"/>
      <w:pPr>
        <w:ind w:left="5500" w:hanging="420"/>
      </w:pPr>
      <w:rPr>
        <w:rFonts w:hint="default"/>
        <w:lang w:val="ru-RU" w:eastAsia="en-US" w:bidi="ar-SA"/>
      </w:rPr>
    </w:lvl>
    <w:lvl w:ilvl="4">
      <w:numFmt w:val="bullet"/>
      <w:lvlText w:val="•"/>
      <w:lvlJc w:val="left"/>
      <w:pPr>
        <w:ind w:left="6260" w:hanging="420"/>
      </w:pPr>
      <w:rPr>
        <w:rFonts w:hint="default"/>
        <w:lang w:val="ru-RU" w:eastAsia="en-US" w:bidi="ar-SA"/>
      </w:rPr>
    </w:lvl>
    <w:lvl w:ilvl="5">
      <w:numFmt w:val="bullet"/>
      <w:lvlText w:val="•"/>
      <w:lvlJc w:val="left"/>
      <w:pPr>
        <w:ind w:left="7020" w:hanging="420"/>
      </w:pPr>
      <w:rPr>
        <w:rFonts w:hint="default"/>
        <w:lang w:val="ru-RU" w:eastAsia="en-US" w:bidi="ar-SA"/>
      </w:rPr>
    </w:lvl>
    <w:lvl w:ilvl="6">
      <w:numFmt w:val="bullet"/>
      <w:lvlText w:val="•"/>
      <w:lvlJc w:val="left"/>
      <w:pPr>
        <w:ind w:left="7780" w:hanging="420"/>
      </w:pPr>
      <w:rPr>
        <w:rFonts w:hint="default"/>
        <w:lang w:val="ru-RU" w:eastAsia="en-US" w:bidi="ar-SA"/>
      </w:rPr>
    </w:lvl>
    <w:lvl w:ilvl="7">
      <w:numFmt w:val="bullet"/>
      <w:lvlText w:val="•"/>
      <w:lvlJc w:val="left"/>
      <w:pPr>
        <w:ind w:left="8540" w:hanging="420"/>
      </w:pPr>
      <w:rPr>
        <w:rFonts w:hint="default"/>
        <w:lang w:val="ru-RU" w:eastAsia="en-US" w:bidi="ar-SA"/>
      </w:rPr>
    </w:lvl>
    <w:lvl w:ilvl="8">
      <w:numFmt w:val="bullet"/>
      <w:lvlText w:val="•"/>
      <w:lvlJc w:val="left"/>
      <w:pPr>
        <w:ind w:left="9300" w:hanging="420"/>
      </w:pPr>
      <w:rPr>
        <w:rFonts w:hint="default"/>
        <w:lang w:val="ru-RU" w:eastAsia="en-US" w:bidi="ar-SA"/>
      </w:rPr>
    </w:lvl>
  </w:abstractNum>
  <w:num w:numId="1">
    <w:abstractNumId w:val="3"/>
  </w:num>
  <w:num w:numId="2">
    <w:abstractNumId w:val="9"/>
  </w:num>
  <w:num w:numId="3">
    <w:abstractNumId w:val="5"/>
  </w:num>
  <w:num w:numId="4">
    <w:abstractNumId w:val="0"/>
  </w:num>
  <w:num w:numId="5">
    <w:abstractNumId w:val="10"/>
  </w:num>
  <w:num w:numId="6">
    <w:abstractNumId w:val="4"/>
  </w:num>
  <w:num w:numId="7">
    <w:abstractNumId w:val="7"/>
  </w:num>
  <w:num w:numId="8">
    <w:abstractNumId w:val="2"/>
  </w:num>
  <w:num w:numId="9">
    <w:abstractNumId w:val="8"/>
  </w:num>
  <w:num w:numId="10">
    <w:abstractNumId w:val="11"/>
  </w:num>
  <w:num w:numId="11">
    <w:abstractNumId w:val="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
  <w:rsids>
    <w:rsidRoot w:val="00F119D6"/>
    <w:rsid w:val="00070531"/>
    <w:rsid w:val="0017268A"/>
    <w:rsid w:val="00877B6F"/>
    <w:rsid w:val="00886B8B"/>
    <w:rsid w:val="00996C0C"/>
    <w:rsid w:val="00E96EF9"/>
    <w:rsid w:val="00F119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F119D6"/>
    <w:rPr>
      <w:rFonts w:ascii="Times New Roman" w:eastAsia="Times New Roman" w:hAnsi="Times New Roman"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119D6"/>
    <w:tblPr>
      <w:tblInd w:w="0" w:type="dxa"/>
      <w:tblCellMar>
        <w:top w:w="0" w:type="dxa"/>
        <w:left w:w="0" w:type="dxa"/>
        <w:bottom w:w="0" w:type="dxa"/>
        <w:right w:w="0" w:type="dxa"/>
      </w:tblCellMar>
    </w:tblPr>
  </w:style>
  <w:style w:type="paragraph" w:styleId="a3">
    <w:name w:val="Body Text"/>
    <w:basedOn w:val="a"/>
    <w:uiPriority w:val="1"/>
    <w:qFormat/>
    <w:rsid w:val="00F119D6"/>
    <w:pPr>
      <w:ind w:left="320"/>
      <w:jc w:val="both"/>
    </w:pPr>
    <w:rPr>
      <w:sz w:val="24"/>
      <w:szCs w:val="24"/>
    </w:rPr>
  </w:style>
  <w:style w:type="paragraph" w:customStyle="1" w:styleId="11">
    <w:name w:val="Заголовок 11"/>
    <w:basedOn w:val="a"/>
    <w:uiPriority w:val="1"/>
    <w:qFormat/>
    <w:rsid w:val="00F119D6"/>
    <w:pPr>
      <w:spacing w:before="5"/>
      <w:ind w:left="944"/>
      <w:outlineLvl w:val="1"/>
    </w:pPr>
    <w:rPr>
      <w:b/>
      <w:bCs/>
      <w:sz w:val="24"/>
      <w:szCs w:val="24"/>
    </w:rPr>
  </w:style>
  <w:style w:type="paragraph" w:styleId="a4">
    <w:name w:val="Title"/>
    <w:basedOn w:val="a"/>
    <w:uiPriority w:val="1"/>
    <w:qFormat/>
    <w:rsid w:val="00F119D6"/>
    <w:pPr>
      <w:spacing w:before="48"/>
      <w:ind w:left="944" w:right="1212"/>
      <w:jc w:val="center"/>
    </w:pPr>
    <w:rPr>
      <w:b/>
      <w:bCs/>
      <w:sz w:val="28"/>
      <w:szCs w:val="28"/>
    </w:rPr>
  </w:style>
  <w:style w:type="paragraph" w:styleId="a5">
    <w:name w:val="List Paragraph"/>
    <w:basedOn w:val="a"/>
    <w:uiPriority w:val="1"/>
    <w:qFormat/>
    <w:rsid w:val="00F119D6"/>
    <w:pPr>
      <w:ind w:left="320"/>
      <w:jc w:val="both"/>
    </w:pPr>
  </w:style>
  <w:style w:type="paragraph" w:customStyle="1" w:styleId="TableParagraph">
    <w:name w:val="Table Paragraph"/>
    <w:basedOn w:val="a"/>
    <w:uiPriority w:val="1"/>
    <w:qFormat/>
    <w:rsid w:val="00F119D6"/>
    <w:pPr>
      <w:spacing w:before="66"/>
      <w:ind w:left="148"/>
    </w:pPr>
  </w:style>
  <w:style w:type="paragraph" w:styleId="a6">
    <w:name w:val="Balloon Text"/>
    <w:basedOn w:val="a"/>
    <w:link w:val="a7"/>
    <w:uiPriority w:val="99"/>
    <w:semiHidden/>
    <w:unhideWhenUsed/>
    <w:rsid w:val="00877B6F"/>
    <w:rPr>
      <w:rFonts w:ascii="Tahoma" w:hAnsi="Tahoma" w:cs="Tahoma"/>
      <w:sz w:val="16"/>
      <w:szCs w:val="16"/>
    </w:rPr>
  </w:style>
  <w:style w:type="character" w:customStyle="1" w:styleId="a7">
    <w:name w:val="Текст выноски Знак"/>
    <w:basedOn w:val="a0"/>
    <w:link w:val="a6"/>
    <w:uiPriority w:val="99"/>
    <w:semiHidden/>
    <w:rsid w:val="00877B6F"/>
    <w:rPr>
      <w:rFonts w:ascii="Tahoma" w:eastAsia="Times New Roman" w:hAnsi="Tahoma" w:cs="Tahoma"/>
      <w:sz w:val="16"/>
      <w:szCs w:val="16"/>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chool.edu.ru/" TargetMode="External"/><Relationship Id="rId18" Type="http://schemas.openxmlformats.org/officeDocument/2006/relationships/hyperlink" Target="http://ruslang.edu.ru/" TargetMode="External"/><Relationship Id="rId26" Type="http://schemas.openxmlformats.org/officeDocument/2006/relationships/hyperlink" Target="http://www.ndce.edu.ru/" TargetMode="External"/><Relationship Id="rId39"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www.neo.edu.ru/" TargetMode="External"/><Relationship Id="rId34" Type="http://schemas.openxmlformats.org/officeDocument/2006/relationships/hyperlink" Target="http://it-n.ru/" TargetMode="External"/><Relationship Id="rId7" Type="http://schemas.openxmlformats.org/officeDocument/2006/relationships/endnotes" Target="endnotes.xml"/><Relationship Id="rId12" Type="http://schemas.openxmlformats.org/officeDocument/2006/relationships/hyperlink" Target="http://www.edu.ru/" TargetMode="External"/><Relationship Id="rId17" Type="http://schemas.openxmlformats.org/officeDocument/2006/relationships/hyperlink" Target="http://www.ict.edu.ru/" TargetMode="External"/><Relationship Id="rId25" Type="http://schemas.openxmlformats.org/officeDocument/2006/relationships/hyperlink" Target="http://www.prosv.ru/" TargetMode="External"/><Relationship Id="rId33" Type="http://schemas.openxmlformats.org/officeDocument/2006/relationships/hyperlink" Target="http://www.openclass.ru/" TargetMode="External"/><Relationship Id="rId38"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www.en.edu.ru/" TargetMode="External"/><Relationship Id="rId20" Type="http://schemas.openxmlformats.org/officeDocument/2006/relationships/hyperlink" Target="http://www.vidod.edu.ru/" TargetMode="External"/><Relationship Id="rId29" Type="http://schemas.openxmlformats.org/officeDocument/2006/relationships/hyperlink" Target="http://www.art.september.ru/"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supervip.1zavuch.ru/%23/document/99/352001015/" TargetMode="External"/><Relationship Id="rId24" Type="http://schemas.openxmlformats.org/officeDocument/2006/relationships/hyperlink" Target="http://window.edu.ru/" TargetMode="External"/><Relationship Id="rId32" Type="http://schemas.openxmlformats.org/officeDocument/2006/relationships/hyperlink" Target="http://www.intergu.ru/" TargetMode="External"/><Relationship Id="rId37" Type="http://schemas.openxmlformats.org/officeDocument/2006/relationships/hyperlink" Target="http://www.childfest.ru/"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informika.ru/" TargetMode="External"/><Relationship Id="rId23" Type="http://schemas.openxmlformats.org/officeDocument/2006/relationships/hyperlink" Target="http://sci-innov.ru/" TargetMode="External"/><Relationship Id="rId28" Type="http://schemas.openxmlformats.org/officeDocument/2006/relationships/hyperlink" Target="http://www.math.ru/" TargetMode="External"/><Relationship Id="rId36" Type="http://schemas.openxmlformats.org/officeDocument/2006/relationships/hyperlink" Target="http://www.iteach.ru/" TargetMode="External"/><Relationship Id="rId10" Type="http://schemas.openxmlformats.org/officeDocument/2006/relationships/footer" Target="footer2.xml"/><Relationship Id="rId19" Type="http://schemas.openxmlformats.org/officeDocument/2006/relationships/hyperlink" Target="http://www.openet.edu.ru/" TargetMode="External"/><Relationship Id="rId31" Type="http://schemas.openxmlformats.org/officeDocument/2006/relationships/hyperlink" Target="http://www.museum.ru/" TargetMode="Externa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hyperlink" Target="http://www/" TargetMode="External"/><Relationship Id="rId22" Type="http://schemas.openxmlformats.org/officeDocument/2006/relationships/hyperlink" Target="http://www.valeo.edu.ru/" TargetMode="External"/><Relationship Id="rId27" Type="http://schemas.openxmlformats.org/officeDocument/2006/relationships/hyperlink" Target="http://www.ict.edu.ru/" TargetMode="External"/><Relationship Id="rId30" Type="http://schemas.openxmlformats.org/officeDocument/2006/relationships/hyperlink" Target="http://www.musik.edu.ru/" TargetMode="External"/><Relationship Id="rId35" Type="http://schemas.openxmlformats.org/officeDocument/2006/relationships/hyperlink" Target="http://teachonline.intel.com/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55</Pages>
  <Words>23950</Words>
  <Characters>136519</Characters>
  <Application>Microsoft Office Word</Application>
  <DocSecurity>0</DocSecurity>
  <Lines>1137</Lines>
  <Paragraphs>320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User</cp:lastModifiedBy>
  <cp:revision>4</cp:revision>
  <dcterms:created xsi:type="dcterms:W3CDTF">2023-09-24T09:05:00Z</dcterms:created>
  <dcterms:modified xsi:type="dcterms:W3CDTF">2023-09-24T09:41:00Z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2023-08-29T00:00:00Z</vt:filetime>
  </property>
  <property fmtid="{D5CDD505-2E9C-101B-9397-08002B2CF9AE}" pid="3" name="Creator">
    <vt:lpwstr>СБИС++</vt:lpwstr>
  </property>
  <property fmtid="{D5CDD505-2E9C-101B-9397-08002B2CF9AE}" pid="4" name="LastSaved">
    <vt:filetime>2023-09-24T00:00:00Z</vt:filetime>
  </property>
</Properties>
</file>